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64E207F0">
      <w:pPr>
        <w:jc w:val="center"/>
        <w:rPr>
          <w:b w:val="1"/>
          <w:sz w:val="52"/>
          <w:lang w:val="en-US" w:eastAsia="zh-CN"/>
          <w:bCs/>
          <w:szCs w:val="52"/>
          <w:rFonts w:hint="eastAsia"/>
        </w:rPr>
      </w:pPr>
      <w:r>
        <w:rPr>
          <w:b w:val="1"/>
          <w:sz w:val="52"/>
          <w:lang w:val="en-US" w:eastAsia="zh-CN"/>
          <w:rFonts w:hint="eastAsia"/>
        </w:rPr>
        <w:t>最美打卡评选名单</w:t>
      </w:r>
    </w:p>
    <w:tbl>
      <w:tblPr>
        <w:tblStyle w:val="2"/>
        <w:tblW w:w="10892" w:type="dxa"/>
        <w:jc w:val="center"/>
        <w:tblLayout w:type="fixed"/>
        <w:tblCellMar>
          <w:top w:type="dxa" w:w="0.000000"/>
          <w:bottom w:type="dxa" w:w="0.000000"/>
          <w:left w:type="dxa" w:w="15.000000"/>
          <w:right w:type="dxa" w:w="15.000000"/>
        </w:tblCellMar>
      </w:tblPr>
      <w:tblGrid>
        <w:gridCol w:w="2637.000000"/>
        <w:gridCol w:w="3256.000000"/>
        <w:gridCol w:w="2932.000000"/>
        <w:gridCol w:w="2067.000000"/>
      </w:tblGrid>
      <w:tr w14:paraId="2244769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0" w:hRule="atLeast"/>
          <w:tblHeader/>
          <w:jc w:val="center"/>
        </w:trPr>
        <w:tc>
          <w:tcPr>
            <w:tcW w:w="2637" w:type="dxa"/>
            <w:vAlign w:val="center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3A31DC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4874CB" w:themeColor="accent1"/>
                <w:sz w:val="32"/>
                <w:lang w:val="en-US"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</w:pPr>
            <w:r>
              <w:rPr>
                <w:b w:val="1"/>
                <w:i w:val="0"/>
                <w:color w:val="4874CB" w:themeColor="accent1"/>
                <w:sz w:val="32"/>
                <w:lang w:val="en-US"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  <w:t>申报项目</w:t>
            </w:r>
          </w:p>
        </w:tc>
        <w:tc>
          <w:tcPr>
            <w:tcW w:w="3256" w:type="dxa"/>
            <w:vAlign w:val="center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4A4F9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4874CB" w:themeColor="accent1"/>
                <w:sz w:val="32"/>
                <w:lang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</w:pPr>
            <w:r>
              <w:rPr>
                <w:b w:val="1"/>
                <w:i w:val="0"/>
                <w:color w:val="4874CB" w:themeColor="accent1"/>
                <w:sz w:val="32"/>
                <w:lang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  <w:t>申报单位</w:t>
            </w:r>
          </w:p>
        </w:tc>
        <w:tc>
          <w:tcPr>
            <w:tcW w:w="2932" w:type="dxa"/>
            <w:vAlign w:val="center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AEDA58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4874CB" w:themeColor="accent1"/>
                <w:sz w:val="32"/>
                <w:lang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</w:pPr>
            <w:r>
              <w:rPr>
                <w:b w:val="1"/>
                <w:i w:val="0"/>
                <w:color w:val="4874CB" w:themeColor="accent1"/>
                <w:sz w:val="32"/>
                <w:lang w:eastAsia="zh-CN"/>
                <w:szCs w:val="3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  <w:t>申报内容</w:t>
            </w:r>
          </w:p>
        </w:tc>
        <w:tc>
          <w:tcPr>
            <w:tcW w:w="2067" w:type="dxa"/>
            <w:vAlign w:val="center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55215A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4874CB" w:themeColor="accent1"/>
                <w:sz w:val="32"/>
                <w:lang w:eastAsia="zh-CN"/>
                <w:szCs w:val="2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</w:pPr>
            <w:r>
              <w:rPr>
                <w:b w:val="1"/>
                <w:i w:val="0"/>
                <w:color w:val="4874CB" w:themeColor="accent1"/>
                <w:sz w:val="32"/>
                <w:lang w:eastAsia="zh-CN" w:bidi="ar"/>
                <w:kern w:val="0"/>
                <w:szCs w:val="22"/>
                <w14:textFill>
                  <w14:solidFill>
                    <w14:schemeClr w14:val="accent1"/>
                  </w14:solidFill>
                </w14:textFill>
                <w:rFonts w:ascii="华文细黑" w:hAnsi="华文细黑" w:eastAsia="华文细黑" w:cs="华文细黑" w:hint="eastAsia"/>
              </w:rPr>
              <w:t>备注</w:t>
            </w:r>
          </w:p>
        </w:tc>
      </w:tr>
      <w:tr w14:paraId="448AD5CD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0" w:hRule="atLeast"/>
          <w:jc w:val="center"/>
        </w:trPr>
        <w:tc>
          <w:tcPr>
            <w:tcW w:w="2637" w:type="dxa"/>
            <w:vMerge w:val="restart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C2C8C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丽江最美旅游</w:t>
            </w:r>
          </w:p>
          <w:p w14:paraId="21DDF29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线路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D4F22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2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丽江秘境旅游集团有限公司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BD293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2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泸沽湖2日游/丽江三大古镇1日游/虎跳峡徒步1日游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5FFA0C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9A9369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55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D3687C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C9FD827">
            <w:pPr>
              <w:jc w:val="center"/>
              <w:rPr>
                <w:sz w:val="24"/>
                <w:lang w:val="en-US" w:eastAsia="zh-CN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>滇四食非遗工坊</w:t>
            </w:r>
          </w:p>
          <w:p w14:paraId="26D02FB8">
            <w:pPr>
              <w:jc w:val="center"/>
              <w:rPr>
                <w:sz w:val="24"/>
                <w:szCs w:val="24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6E97AD0">
            <w:pPr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>印味·滇四食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E2F58B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1EB618F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6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664F7B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BC7DD2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79ECD94D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6D8FD6A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雪域仙踪玉龙雪山双索道 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147379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447339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2F73D9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56CF72A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7A24883D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3E99E7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波多罗轻徒步 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E4DB83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07D7AE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8BB2E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D4C34DB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01EDE4EE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082EA57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摩梭故里 泸沽湖1日游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E24E0B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15CA52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C2313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4EF6F6A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75EF85D0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A8C40C5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油画里的文海 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F40A4E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55F7BB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690A72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C20445F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74AF4D4A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B2643D8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波多罗轻徒步 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49FD4E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B3D237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B61CF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2D72E99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丽江峰帆旅行社有限公司</w:t>
            </w:r>
          </w:p>
          <w:p w14:paraId="7CC3CA01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D1AB08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摩梭故里 泸沽湖1日游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47AC02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F06CC53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E7345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2157F7E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云南华洋旅行社</w:t>
            </w:r>
          </w:p>
          <w:p w14:paraId="19D0070B">
            <w:pPr>
              <w:rPr>
                <w:sz w:val="22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96978E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泸沽湖+大理市6日5晚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3DD8B8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D191250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B6C28E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A87C2CE">
            <w:pPr>
              <w:rPr>
                <w:sz w:val="22"/>
                <w:lang w:val="en-US"/>
                <w:szCs w:val="22"/>
                <w:rFonts w:hint="default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丽江东巴谷康养发展有限公司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434976D">
            <w:pPr>
              <w:rPr>
                <w:sz w:val="22"/>
                <w:szCs w:val="22"/>
                <w:rFonts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东巴谷1日游+东巴谷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F2B47F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870709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91B48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ED63C64">
            <w:pPr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丽江东巴谷文旅产业集团有限公司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C3F33B6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玉龙雪山+日照金山+东巴谷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4A7516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16354EC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A60F68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3C2C00E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滴答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CCDC17B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玉龙雪山峡谷风光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F4DEFD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19E662E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53472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582427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一鹤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657FC7E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走进玉龙雪山脚下纳西古村落 玉湖村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F2DC01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DE7FB0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63477C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9349009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大卫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57F814B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长江第一湾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BD225C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7C721A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F9EE4A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B756697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邓玲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2B4BF21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徒步邱塘关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A6CF09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5A1FA8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0A5156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7D43B0A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李川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F15E787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玉龙雪山是纳西人的神山（康养度假旅游）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F9A35C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8A5F7B1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D66D9D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5825964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枫杨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8101455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丽江小长城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2F27BA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EEDA4E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3C36F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721BFDB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大野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27CFE0F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拉市海候鸟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DBA069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A01A69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6BB99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B11BB24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苏培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55D3753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秋色与雪山同框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6F4999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BF6268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74FC5C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3FB7591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方玉昊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E43356B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宝山石头城太子关徒步</w:t>
            </w:r>
          </w:p>
        </w:tc>
        <w:tc>
          <w:tcPr>
            <w:tcW w:w="2067" w:type="dxa"/>
            <w:vMerge w:val="restart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B1A6B7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4C2DE9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BC471D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F3B992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傅善林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C79AAA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丽江格拉丹景区杜鹃花开遍地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1F3046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193A7A50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restart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F273BE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丽江最美旅游</w:t>
            </w:r>
          </w:p>
          <w:p w14:paraId="4883AC4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线路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6BA9E37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滴答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559F691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雪山冰川探险游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4076CF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4A736C8C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27CC90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340BCC2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小宇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0C32D39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到珍珠湖倒影玉龙雪山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849D1E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4B932A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02981D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F2A80EF">
            <w:pPr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丽江漾弓江旅游开发有限公司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1D1F152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遗研学游", "亲子欢乐游"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2E5872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8AACF42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25387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73F6196">
            <w:pPr>
              <w:rPr>
                <w:sz w:val="22"/>
                <w:lang w:val="en-US" w:eastAsia="zh-CN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8C53675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B010BC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FB65D51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2F3A7F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FC40FA">
            <w:pPr>
              <w:rPr>
                <w:sz w:val="22"/>
                <w:lang w:val="en-US" w:eastAsia="zh-CN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76CC02D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9F2EC9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BEC49B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EBF79A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F8DFAB9">
            <w:pPr>
              <w:rPr>
                <w:sz w:val="22"/>
                <w:lang w:val="en-US" w:eastAsia="zh-CN"/>
                <w:szCs w:val="22"/>
                <w:rFonts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19AC5B">
            <w:pP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894607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E8A6B4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restart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CA41B1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丽江最美打卡地</w:t>
            </w:r>
          </w:p>
          <w:p w14:paraId="000FEE5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default"/>
              </w:rPr>
            </w:pPr>
            <w:r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  <w:t>最美打卡地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E5797B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4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4"/>
                <w:rFonts w:ascii="宋体" w:hAnsi="宋体" w:eastAsia="宋体" w:cs="宋体" w:hint="eastAsia"/>
              </w:rPr>
              <w:t>黑龙潭公园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5C1ED1C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pacing w:val="0"/>
                <w:sz w:val="22"/>
                <w:lang w:val="en-US" w:eastAsia="zh-CN"/>
                <w:bCs w:val="0"/>
                <w:iCs w:val="0"/>
                <w:szCs w:val="24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000000"/>
                <w:spacing w:val="0"/>
                <w:sz w:val="22"/>
                <w:lang w:val="en-US" w:eastAsia="zh-CN"/>
                <w:bCs w:val="0"/>
                <w:iCs w:val="0"/>
                <w:szCs w:val="24"/>
                <w:rFonts w:ascii="宋体" w:hAnsi="宋体" w:eastAsia="宋体" w:cs="宋体" w:hint="eastAsia"/>
              </w:rPr>
              <w:t>黑龙潭公园日照金山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18D306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244C6B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1B88A5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39245FE8">
            <w:pPr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000000"/>
                <w:sz w:val="22"/>
                <w:szCs w:val="24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丽江鼎业束河古镇旅游开发有限公司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2075DF1A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4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4"/>
                <w:rFonts w:ascii="宋体" w:hAnsi="宋体" w:eastAsia="宋体" w:cs="宋体" w:hint="eastAsia"/>
              </w:rPr>
              <w:t>束河古镇哈里谷</w:t>
            </w:r>
          </w:p>
        </w:tc>
        <w:tc>
          <w:tcPr>
            <w:tcW w:w="2067" w:type="dxa"/>
            <w:vMerge w:val="restart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B66A59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18086AD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FA7B614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EC74FA4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丽江滇四食民族文化发展有限公司</w:t>
            </w:r>
          </w:p>
          <w:p w14:paraId="7647A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C96EB4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滇四食非遗工坊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620899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EE7875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9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270B7BF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DCB2756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丽江东巴谷文旅产业集团有限公司”</w:t>
            </w:r>
          </w:p>
          <w:p w14:paraId="7052F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4361B52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丽江东巴谷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94813F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5FACBB1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82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85391B7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7D58590F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玉水寨风景区</w:t>
            </w:r>
          </w:p>
          <w:p w14:paraId="04BE7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6DC50173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玉水寨风景区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BD61BD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44D3738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825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2E92F4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0F1811B2">
            <w:pPr>
              <w:jc w:val="center"/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见己小院</w:t>
            </w:r>
          </w:p>
          <w:p w14:paraId="440F3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</w:tcPr>
          <w:p w14:paraId="1D02FA24">
            <w:pPr>
              <w:jc w:val="center"/>
              <w:rPr>
                <w:sz w:val="22"/>
                <w:lang w:val="en-US" w:eastAsia="zh-CN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见己小院</w:t>
            </w:r>
          </w:p>
          <w:p w14:paraId="15AB0CA7">
            <w:pPr>
              <w:jc w:val="center"/>
              <w:rPr>
                <w:sz w:val="22"/>
                <w:szCs w:val="22"/>
                <w:rFonts w:hint="eastAsia"/>
              </w:rPr>
            </w:pP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7161B0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492854B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5F0918D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4FB88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听花谷景区</w:t>
            </w:r>
          </w:p>
          <w:p w14:paraId="1B756906">
            <w:pPr>
              <w:jc w:val="center"/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637D7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听花谷景区</w:t>
            </w:r>
          </w:p>
          <w:p w14:paraId="6F280A37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6BB461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3D354E7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810E5D7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89632E">
            <w:pPr>
              <w:jc w:val="center"/>
            </w:pPr>
            <w:r>
              <w:rPr>
                <w:rFonts w:hint="eastAsia"/>
              </w:rPr>
              <w:t>韩松雁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6C52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丽江老君山国家公园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F8394A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640463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26B6B2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72CF2C3">
            <w:pPr>
              <w:jc w:val="center"/>
            </w:pPr>
            <w:r>
              <w:rPr>
                <w:rFonts w:hint="eastAsia"/>
              </w:rPr>
              <w:t>木晗晗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8DE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玉龙雪山星空季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5C6B68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45B169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E023271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459B81D">
            <w:pPr>
              <w:jc w:val="center"/>
            </w:pPr>
            <w:r>
              <w:rPr>
                <w:rFonts w:hint="eastAsia"/>
              </w:rPr>
              <w:t>和凡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88E0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最美体育场：丽江市体育发展中心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482E5D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E25F53B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2039A45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845530E">
            <w:pPr>
              <w:jc w:val="center"/>
            </w:pPr>
            <w:r>
              <w:rPr>
                <w:rFonts w:hint="eastAsia"/>
              </w:rPr>
              <w:t>和韵静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0DC04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泸沽湖</w:t>
            </w:r>
            <w:r>
              <w:rPr>
                <w:lang w:val="en-US" w:eastAsia="zh-CN"/>
                <w:rFonts w:hint="eastAsia"/>
              </w:rPr>
              <w:t>星空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E91819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22C610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B94B29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9B55D20">
            <w:pPr>
              <w:jc w:val="center"/>
            </w:pPr>
            <w:r>
              <w:rPr>
                <w:rFonts w:hint="eastAsia"/>
              </w:rPr>
              <w:t>永华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136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珍珠湖</w:t>
            </w:r>
            <w:r>
              <w:rPr>
                <w:lang w:val="en-US" w:eastAsia="zh-CN"/>
                <w:rFonts w:hint="eastAsia"/>
              </w:rPr>
              <w:t>的</w:t>
            </w:r>
            <w:r>
              <w:rPr>
                <w:rFonts w:hint="eastAsia"/>
              </w:rPr>
              <w:t>日照金山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2F69D4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56BE9CB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BA25E4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B294C9E">
            <w:pPr>
              <w:jc w:val="center"/>
            </w:pPr>
            <w:r>
              <w:rPr>
                <w:rFonts w:hint="eastAsia"/>
              </w:rPr>
              <w:t>锦李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BFBA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天上草原</w:t>
            </w:r>
            <w:r>
              <w:rPr>
                <w:lang w:val="en-US" w:eastAsia="zh-CN"/>
                <w:rFonts w:hint="eastAsia"/>
              </w:rPr>
              <w:t>格拉丹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D92479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BCDC80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17B08F3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07F9DE">
            <w:pPr>
              <w:jc w:val="center"/>
            </w:pPr>
            <w:r>
              <w:rPr>
                <w:rFonts w:hint="eastAsia"/>
              </w:rPr>
              <w:t>且听风云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166B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黑龙潭日照金山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8D420A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52FFCC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C381B93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026222">
            <w:pPr>
              <w:jc w:val="center"/>
            </w:pPr>
            <w:r>
              <w:rPr>
                <w:rFonts w:hint="eastAsia"/>
              </w:rPr>
              <w:t>无为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CC7A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双子座流星雨</w:t>
            </w:r>
          </w:p>
        </w:tc>
        <w:tc>
          <w:tcPr>
            <w:tcW w:w="2067" w:type="dxa"/>
            <w:vMerge w:val="continue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0736A6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074E4DC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EDE5D6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default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F7D952">
            <w:pPr>
              <w:jc w:val="center"/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丽江老君山九十九龙潭景区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19B6C3D">
            <w:pPr>
              <w:jc w:val="center"/>
              <w:rPr>
                <w:b w:val="0"/>
                <w:sz w:val="22"/>
                <w:bCs w:val="0"/>
                <w:szCs w:val="22"/>
                <w:rFonts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丽江老君山九十九龙潭景区+</w:t>
            </w:r>
            <w:r>
              <w:rPr>
                <w:b w:val="0"/>
                <w:i w:val="0"/>
                <w:color w:val="000000" w:themeColor="text1"/>
                <w:spacing w:val="0"/>
                <w:sz w:val="21"/>
                <w:bCs w:val="0"/>
                <w:iCs w:val="0"/>
                <w:szCs w:val="21"/>
                <w14:textFill>
                  <w14:solidFill>
                    <w14:schemeClr w14:val="tx1"/>
                  </w14:solidFill>
                </w14:textFill>
                <w:rFonts w:ascii="宋体" w:hAnsi="宋体" w:eastAsia="宋体" w:cs="宋体" w:hint="eastAsia"/>
              </w:rPr>
              <w:t>丽江现代花卉产业园+丽江四季花开旅游景区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931FB1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28E5132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F28687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BFDF67F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丽江古城景区旅游发展有限责任公司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2C482D8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四方街</w:t>
            </w:r>
            <w:r>
              <w:rPr>
                <w:b w:val="0"/>
                <w:i w:val="0"/>
                <w:color w:val="13181D"/>
                <w:spacing w:val="0"/>
                <w:sz w:val="22"/>
                <w:lang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、</w:t>
            </w: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狮子山景区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938872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30A7F30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restart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5DA54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  <w:r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  <w:t>最美打卡地</w:t>
            </w:r>
          </w:p>
          <w:p w14:paraId="188B4C2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0D83254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玉龙县旅惠旅游投资开发有限公司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2580CEE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海东马场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5D8F08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487CBC6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7F415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08CE8F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  <w:t>丽江联合假日旅行社有限公司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C9D626">
            <w:pPr>
              <w:jc w:val="center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  <w:t>古城文化/雪山冰川探险/泸沽湖民俗/农旅融合/非遗研学/康养/户外/亲子/红色/朝拜/影视同款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C90439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3DAFD3B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3798C2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AD7367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CD26516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玉龙雪山景区甘海子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0E80F2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11AA2A3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B8C2D9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08986C4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07BCFD2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东巴谷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0713D8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9F62F0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DE215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39306ED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F0C0F1E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丽江市体育发展中心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83F82C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2C695747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C597A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E431D47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D5D5ACF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宝山石头城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4CAA2D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0CFA827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2861D0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60CE4F6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2CFD868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老君山九十九龙潭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881C9D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65E3123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45A8D6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61ABD52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FE9D92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格拉丹星空拍摄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258C2F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1F04FC2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6A7D60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023EFAF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359C989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打鱼村旅拍中心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2114B7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5EEBE10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90A2D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E465E1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A3E96D1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八珠在春天摩梭家园民宿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65D1FE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404F15E8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B55F51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18EA8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8F3F171">
            <w:pPr>
              <w:jc w:val="center"/>
              <w:rPr>
                <w:i w:val="0"/>
                <w:color w:val="212529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油米村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F48F7F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39F900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B25851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5C2A3E3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B22CDCA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石佛山杜鹃花海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A4934B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1F869DE7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7C32D1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FD05A3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6C2075D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青龙海天上瑶池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177A1E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04DCD961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2C93DF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29D6C8A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B639729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木底箐湿地花海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2E99D1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0697A55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restart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8A0361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  <w:r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  <w:t>最美打卡地</w:t>
            </w:r>
          </w:p>
          <w:p w14:paraId="2E6D62F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CE6FBDC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FAA6CFE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丽江地中海国际度假区·阿美泽雪山营地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AAF5DD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51B1B31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9E702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DE502D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AB9AA9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牦牛坪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36B541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405B8A80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7AF7B3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6C02FF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366A4E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泸沽湖情人滩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542BCB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D4CEA8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8A256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A1961DB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E37F2B8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泸沽湖南门观景台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3DB8F6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C2266A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5B5F6A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1CB981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08DA61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泸沽湖里格观景台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9E5073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612E243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A55607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193AB1F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F19CE80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泸沽湖大落水码头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2333F0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6EC2116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C3477B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3C6105B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丽江漾弓江旅游开发有限公司</w:t>
            </w: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07A163B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玻璃观景台</w:t>
            </w: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0A897C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5D260F0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17E2E6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D86745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4B8E05E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80B594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49CDB4F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E6FE8A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90CA66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741C7FF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1CD8F0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22AE0C75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6A3BF1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D8015E8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C6A098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709C6D2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6AC961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F25A0F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90A902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EC163AA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93E190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1702E8E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A0F60C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912C6FD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A29675E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69F49E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6D6699E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D17494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lang w:val="en-US" w:eastAsia="zh-CN"/>
                <w:bCs/>
                <w:szCs w:val="28"/>
                <w:rFonts w:ascii="宋体" w:hAnsi="华文细黑" w:eastAsia="宋体" w:cs="华文细黑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8103CE0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F0CE5DB">
            <w:pPr>
              <w:jc w:val="center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</w:p>
        </w:tc>
        <w:tc>
          <w:tcPr>
            <w:tcW w:w="2067" w:type="dxa"/>
            <w:vAlign w:val="center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8F5892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bCs w:val="0"/>
                <w:szCs w:val="22"/>
                <w:rFonts w:ascii="宋体" w:hAnsi="华文细黑" w:eastAsia="宋体" w:cs="华文细黑"/>
              </w:rPr>
            </w:pPr>
          </w:p>
        </w:tc>
      </w:tr>
      <w:tr w14:paraId="7AC4299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500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12B4AC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丽江最美农旅</w:t>
            </w:r>
          </w:p>
          <w:p w14:paraId="22EA68C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z w:val="28"/>
                <w:bCs/>
                <w:szCs w:val="28"/>
                <w:rFonts w:ascii="宋体" w:hAnsi="华文细黑" w:eastAsia="宋体" w:cs="华文细黑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融合产品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CB5E13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永胜县文化和旅游局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C5417D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三川镇翠湖村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A31FE0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E1E61E4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500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39D390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3AF0F83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玉龙县旅惠旅游投资开发有限公司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3F00FC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sz w:val="22"/>
                <w:szCs w:val="22"/>
                <w:rFonts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玉龙县拉市镇均良村委会打渔村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AD9127C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46ED3FF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500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6CAAEE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E159CA4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丽江臻皓文化旅游发展有限公司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6F5380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</w:pPr>
            <w:r>
              <w:rPr>
                <w:i w:val="0"/>
                <w:color w:val="212529"/>
                <w:spacing w:val="0"/>
                <w:sz w:val="24"/>
                <w:iCs w:val="0"/>
                <w:szCs w:val="24"/>
                <w:shd w:val="clear" w:fill="FFFFFF"/>
                <w:rFonts w:ascii="宋体" w:hAnsi="宋体" w:eastAsia="宋体" w:cs="宋体" w:hint="eastAsia"/>
              </w:rPr>
              <w:t>溶洞旅游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3973C4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B62EFCC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500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5EAD18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7AB5A3B">
            <w:pPr>
              <w:widowControl w:val="1"/>
              <w:snapToGrid w:val="0"/>
              <w:jc w:val="left"/>
              <w:ind w:firstLine="1100" w:firstLineChars="500" w:left="0" w:leftChars="0" w:right="0" w:rightChars="0"/>
              <w:rPr>
                <w:b w:val="0"/>
                <w:i w:val="0"/>
                <w:color w:val="000000"/>
                <w:sz w:val="22"/>
                <w:lang w:val="en-US" w:eastAsia="zh-CN" w:bidi="ar-SA"/>
                <w:kern w:val="2"/>
                <w:szCs w:val="20"/>
                <w:rFonts w:ascii="宋体" w:hAnsi="华文细黑" w:eastAsia="宋体" w:cs="华文细黑" w:hint="eastAsia"/>
              </w:rPr>
            </w:pPr>
            <w:r>
              <w:rPr>
                <w:b w:val="0"/>
                <w:i w:val="0"/>
                <w:color w:val="000000"/>
                <w:sz w:val="22"/>
                <w:lang w:val="en-US" w:eastAsia="zh-CN"/>
                <w:szCs w:val="20"/>
                <w:rFonts w:ascii="宋体" w:hAnsi="华文细黑" w:eastAsia="宋体" w:cs="华文细黑" w:hint="eastAsia"/>
              </w:rPr>
              <w:t>杨琦瑜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D2E6A7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sz w:val="22"/>
                <w:lang w:val="en-US" w:eastAsia="zh-CN" w:bidi="ar-SA"/>
                <w:kern w:val="2"/>
                <w:szCs w:val="22"/>
                <w:rFonts w:hint="eastAsia" w:asciiTheme="minorHAnsi" w:hAnsiTheme="minorHAnsi" w:eastAsiaTheme="minorEastAsia" w:cstheme="minorBidi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红米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82C3CD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8F496B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500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5AC9EE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74536D3">
            <w:pPr>
              <w:widowControl w:val="1"/>
              <w:snapToGrid w:val="0"/>
              <w:jc w:val="left"/>
              <w:ind w:firstLine="1100" w:firstLineChars="500" w:left="0" w:leftChars="0" w:right="0" w:rightChars="0"/>
              <w:rPr>
                <w:b w:val="0"/>
                <w:i w:val="0"/>
                <w:color w:val="000000"/>
                <w:sz w:val="22"/>
                <w:lang w:val="en-US" w:eastAsia="zh-CN"/>
                <w:szCs w:val="20"/>
                <w:rFonts w:ascii="宋体" w:hAnsi="华文细黑" w:eastAsia="宋体" w:cs="华文细黑" w:hint="default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441A35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sz w:val="22"/>
                <w:lang w:val="en-US" w:eastAsia="zh-CN"/>
                <w:szCs w:val="22"/>
                <w:rFonts w:hint="eastAsia" w:eastAsiaTheme="minorEastAsia"/>
              </w:rPr>
            </w:pP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13D9686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223D4DB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1095" w:hRule="atLeast"/>
          <w:jc w:val="center"/>
        </w:trPr>
        <w:tc>
          <w:tcPr>
            <w:tcW w:w="2637" w:type="dxa"/>
            <w:vMerge w:val="restart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5716D9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28"/>
                <w:bCs/>
                <w:iCs w:val="0"/>
                <w:szCs w:val="28"/>
                <w:rFonts w:ascii="宋体" w:hAnsi="宋体" w:eastAsia="宋体" w:cs="宋体" w:hint="eastAsia"/>
              </w:rPr>
              <w:t>丽江最美旅游新业态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F7CDCEB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丽江古道藏家博物馆民族文化活态延续·非遗沉浸式体验项目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3C5A20E">
            <w:pPr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4"/>
                <w:rFonts w:ascii="宋体" w:hAnsi="宋体" w:eastAsia="宋体" w:cs="宋体" w:hint="eastAsia"/>
              </w:rPr>
              <w:t>丽江古道藏家博物馆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14D26C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1151C1D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69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CE75E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FD7781C">
            <w:pPr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丽江滇四食民族文化发展有限公司</w:t>
            </w:r>
          </w:p>
          <w:p w14:paraId="3FE99A2C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D9BE75D">
            <w:pPr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宋体" w:hAnsi="宋体" w:eastAsia="宋体" w:cs="宋体" w:hint="eastAsia"/>
              </w:rPr>
              <w:t>滇四食非遗工坊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6F204E7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2D2DE659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8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20F045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A486EE5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玉龙县雪嵩帝溢居纳西家访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1587372">
            <w:pPr>
              <w:jc w:val="center"/>
              <w:rPr>
                <w:sz w:val="22"/>
                <w:szCs w:val="22"/>
                <w:rFonts w:hint="eastAsia"/>
              </w:rPr>
            </w:pPr>
            <w:r>
              <w:rPr>
                <w:sz w:val="22"/>
                <w:szCs w:val="22"/>
                <w:rFonts w:hint="eastAsia"/>
              </w:rPr>
              <w:t>和玉月</w:t>
            </w:r>
          </w:p>
          <w:p w14:paraId="4062881F">
            <w:pPr>
              <w:jc w:val="center"/>
              <w:rPr>
                <w:sz w:val="22"/>
                <w:szCs w:val="22"/>
                <w:rFonts w:hint="eastAsia"/>
              </w:rPr>
            </w:pP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FB19B4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11B06A8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780" w:hRule="atLeast"/>
          <w:jc w:val="center"/>
        </w:trPr>
        <w:tc>
          <w:tcPr>
            <w:tcW w:w="2637" w:type="dxa"/>
            <w:vMerge w:val="continue"/>
            <w:vAlign w:val="center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7B96016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F8DAFE3">
            <w:pPr>
              <w:jc w:val="center"/>
              <w:rPr>
                <w:sz w:val="22"/>
                <w:lang w:val="en-US" w:eastAsia="zh-CN"/>
                <w:szCs w:val="22"/>
                <w:rFonts w:hint="default" w:eastAsiaTheme="minorEastAsia"/>
              </w:rPr>
            </w:pPr>
            <w:r>
              <w:rPr>
                <w:sz w:val="22"/>
                <w:lang w:val="en-US" w:eastAsia="zh-CN"/>
                <w:szCs w:val="22"/>
                <w:rFonts w:hint="eastAsia"/>
              </w:rPr>
              <w:t>丽江东巴谷文旅产业集团有限公司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4E17814">
            <w:pPr>
              <w:jc w:val="center"/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旅拍基地+丽江东巴谷</w:t>
            </w:r>
          </w:p>
          <w:p w14:paraId="134CE024">
            <w:pPr>
              <w:jc w:val="center"/>
              <w:rPr>
                <w:sz w:val="22"/>
                <w:szCs w:val="22"/>
                <w:rFonts w:hint="eastAsia"/>
              </w:rPr>
            </w:pP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450581D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454E48E0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BFF26E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pacing w:val="0"/>
                <w:sz w:val="22"/>
                <w:lang w:eastAsia="zh-CN"/>
                <w:bCs w:val="0"/>
                <w:iCs w:val="0"/>
                <w:szCs w:val="32"/>
                <w:rFonts w:ascii="宋体" w:hAnsi="宋体" w:eastAsia="宋体" w:cs="宋体" w:hint="eastAsia"/>
              </w:rPr>
            </w:pPr>
            <w:r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  <w:t>优秀讲解员</w:t>
            </w: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218DAE0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  <w:t xml:space="preserve">  丽江古道藏家博物馆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2A6E17A">
            <w:pPr>
              <w:widowControl w:val="1"/>
              <w:snapToGrid w:val="0"/>
              <w:jc w:val="left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  <w:t>周志衡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50B72C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8B31630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34788F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9332938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玉龙县旅惠旅游投资开发有限公司（拉市海景区）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DE9EE4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32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  <w:t>和婷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87F328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BAB9528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623C77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02CD23B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E77B2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和智勤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F83E331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539BFB97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CA32318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43D4FF1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D0CB55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和雪琴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9C7730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7ACA8F8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99979E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B36625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C12325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喇雪梅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EE3DEE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6BEF18B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4CAF39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DBA5FFB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CCCB71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罗娟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B0EDA03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3EF49436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6210C6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25F245E6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A4399EF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和珑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24F26860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55CEA3E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7C2EFB04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6208825F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1551D2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王晓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313E894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743D9CE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12062E3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5B9F906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2"/>
                <w:bCs w:val="0"/>
                <w:iCs w:val="0"/>
                <w:szCs w:val="22"/>
                <w:rFonts w:ascii="Microsoft YaHei UI" w:hAnsi="Microsoft YaHei UI" w:eastAsia="Microsoft YaHei UI" w:cs="Microsoft YaHei UI"/>
              </w:rPr>
            </w:pP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5B07B27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2"/>
                <w:lang w:val="en-US" w:eastAsia="zh-CN"/>
                <w:bCs w:val="0"/>
                <w:iCs w:val="0"/>
                <w:szCs w:val="22"/>
                <w:rFonts w:ascii="Microsoft YaHei UI" w:hAnsi="Microsoft YaHei UI" w:eastAsia="Microsoft YaHei UI" w:cs="Microsoft YaHei UI" w:hint="eastAsia"/>
              </w:rPr>
              <w:t>黑妹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54284FAD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1D607CE7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076D622E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0E5ECE0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  <w:t>东巴谷景区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51081ECB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bCs w:val="0"/>
                <w:iCs w:val="0"/>
                <w:szCs w:val="21"/>
                <w:rFonts w:ascii="宋体" w:hAnsi="宋体" w:eastAsia="宋体" w:cs="宋体" w:hint="eastAsia"/>
              </w:rPr>
              <w:t>周明慧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</w:tcPr>
          <w:p w14:paraId="03449782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  <w:tr w14:paraId="0CB9F98A">
        <w:tblPrEx>
          <w:tblCellMar>
            <w:top w:type="dxa" w:w="0.000000"/>
            <w:bottom w:type="dxa" w:w="0.000000"/>
            <w:left w:type="dxa" w:w="15.000000"/>
            <w:right w:type="dxa" w:w="15.000000"/>
          </w:tblCellMar>
        </w:tblPrEx>
        <w:trPr>
          <w:trHeight w:val="2385" w:hRule="atLeast"/>
          <w:jc w:val="center"/>
        </w:trPr>
        <w:tc>
          <w:tcPr>
            <w:tcW w:w="2637" w:type="dxa"/>
            <w:vAlign w:val="center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4118F00A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1"/>
                <w:i w:val="0"/>
                <w:color w:val="0000FF"/>
                <w:spacing w:val="0"/>
                <w:sz w:val="32"/>
                <w:lang w:eastAsia="zh-CN"/>
                <w:bCs/>
                <w:iCs w:val="0"/>
                <w:szCs w:val="32"/>
                <w:rFonts w:ascii="宋体" w:hAnsi="宋体" w:eastAsia="宋体" w:cs="宋体" w:hint="eastAsia"/>
              </w:rPr>
            </w:pPr>
          </w:p>
        </w:tc>
        <w:tc>
          <w:tcPr>
            <w:tcW w:w="3256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950FBA5">
            <w:pPr>
              <w:widowControl w:val="0"/>
              <w:snapToGrid w:val="0"/>
              <w:jc w:val="left"/>
              <w:numPr>
                <w:ilvl w:val="0"/>
                <w:numId w:val="0"/>
              </w:numPr>
              <w:ind w:left="420" w:leftChars="0"/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丽江市博物院</w:t>
            </w:r>
          </w:p>
        </w:tc>
        <w:tc>
          <w:tcPr>
            <w:tcW w:w="2932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</w:tcPr>
          <w:p w14:paraId="316C1D2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default"/>
              </w:rPr>
            </w:pPr>
            <w:r>
              <w:rPr>
                <w:b w:val="0"/>
                <w:i w:val="0"/>
                <w:color w:val="13181D"/>
                <w:spacing w:val="0"/>
                <w:sz w:val="21"/>
                <w:lang w:val="en-US" w:eastAsia="zh-CN"/>
                <w:bCs w:val="0"/>
                <w:iCs w:val="0"/>
                <w:szCs w:val="21"/>
                <w:rFonts w:ascii="宋体" w:hAnsi="宋体" w:eastAsia="宋体" w:cs="宋体" w:hint="eastAsia"/>
              </w:rPr>
              <w:t>洪蕾</w:t>
            </w:r>
          </w:p>
        </w:tc>
        <w:tc>
          <w:tcPr>
            <w:tcW w:w="2067" w:type="dxa"/>
            <w:vAlign w:val="center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</w:tcPr>
          <w:p w14:paraId="61B3B485">
            <w:pPr>
              <w:widowControl w:val="1"/>
              <w:snapToGrid w:val="0"/>
              <w:jc w:val="center"/>
              <w:ind w:firstLine="0" w:firstLineChars="0" w:left="0" w:leftChars="0" w:right="0" w:rightChars="0"/>
              <w:rPr>
                <w:b w:val="0"/>
                <w:i w:val="0"/>
                <w:color w:val="000000"/>
                <w:sz w:val="22"/>
                <w:szCs w:val="20"/>
                <w:rFonts w:ascii="宋体" w:hAnsi="华文细黑" w:eastAsia="宋体" w:cs="华文细黑"/>
              </w:rPr>
            </w:pPr>
          </w:p>
        </w:tc>
      </w:tr>
    </w:tbl>
    <w:p w14:paraId="1B092DA2">
      <w:pPr>
        <w:rPr>
          <w:b w:val="0"/>
          <w:i w:val="0"/>
          <w:color w:val="13181D"/>
          <w:spacing w:val="0"/>
          <w:sz w:val="32"/>
          <w:lang w:val="en-US" w:eastAsia="zh-CN"/>
          <w:bCs w:val="0"/>
          <w:iCs w:val="0"/>
          <w:szCs w:val="32"/>
          <w:rFonts w:ascii="宋体" w:hAnsi="宋体" w:eastAsia="宋体" w:cs="宋体" w:hint="default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73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ED92B28"/>
    <w:rsid w:val="008E43CC"/>
    <w:rsid w:val="09AF5ECF"/>
    <w:rsid w:val="11017E3D"/>
    <w:rsid w:val="12E52961"/>
    <w:rsid w:val="147320C1"/>
    <w:rsid w:val="15D96FA9"/>
    <w:rsid w:val="281772AF"/>
    <w:rsid w:val="2C0C0FFA"/>
    <w:rsid w:val="2E2B219C"/>
    <w:rsid w:val="2F1D38A6"/>
    <w:rsid w:val="388060BC"/>
    <w:rsid w:val="3AF7181C"/>
    <w:rsid w:val="4024421A"/>
    <w:rsid w:val="405264BD"/>
    <w:rsid w:val="535C6ACD"/>
    <w:rsid w:val="5B28431B"/>
    <w:rsid w:val="5C9B540C"/>
    <w:rsid w:val="62E40D76"/>
    <w:rsid w:val="632C5010"/>
    <w:rsid w:val="64AF0F46"/>
    <w:rsid w:val="65F90C39"/>
    <w:rsid w:val="74811D5C"/>
    <w:rsid w:val="753D2178"/>
    <w:rsid w:val="78F94B52"/>
    <w:rsid w:val="7A371E26"/>
    <w:rsid w:val="7B4707E1"/>
    <w:rsid w:val="7DE26A73"/>
    <w:rsid w:val="7ED92B2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8</Pages>
  <Words>1159</Words>
  <Characters>1160</Characters>
  <Application>WPS Office_12.1.0.24034_F1E327BC-269C-435d-A152-05C5408002CA</Application>
  <DocSecurity>0</DocSecurity>
  <Lines>0</Lines>
  <Paragraphs>0</Paragraphs>
  <ScaleCrop>false</ScaleCrop>
  <Company/>
  <LinksUpToDate>false</LinksUpToDate>
  <CharactersWithSpaces>1170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估计错误</dc:creator>
  <cp:keywords/>
  <dc:description/>
  <cp:lastModifiedBy>素颜</cp:lastModifiedBy>
  <cp:revision>1</cp:revision>
  <dcterms:created xsi:type="dcterms:W3CDTF">2025-10-21T07:59:00Z</dcterms:created>
  <dcterms:modified xsi:type="dcterms:W3CDTF">2025-12-22T06:35:15Z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2052-12.1.0.24034</vt:lpwstr>
  </property>
  <property fmtid="{D5CDD505-2E9C-101B-9397-08002B2CF9AE}" pid="3" name="ICV">
    <vt:lpwstr>D3306FCC26F64DFB862EB7317D13F160_13</vt:lpwstr>
  </property>
  <property fmtid="{D5CDD505-2E9C-101B-9397-08002B2CF9AE}" pid="4" name="KSOTemplateDocerSaveRecord">
    <vt:lpwstr>eyJoZGlkIjoiMGJiNDRiZDY5NzU2Nzk2ODNiOGIzOTY2OGRjMzU5YzEiLCJ1c2VySWQiOiI2NzA0MTg5NDkifQ==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207F0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报名统计</w:t>
      </w:r>
    </w:p>
    <w:tbl>
      <w:tblPr>
        <w:tblStyle w:val="2"/>
        <w:tblW w:w="10892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637"/>
        <w:gridCol w:w="3256"/>
        <w:gridCol w:w="2932"/>
        <w:gridCol w:w="2067"/>
      </w:tblGrid>
      <w:tr w14:paraId="224476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63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A31DC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申报项目</w:t>
            </w:r>
          </w:p>
        </w:tc>
        <w:tc>
          <w:tcPr>
            <w:tcW w:w="325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4A4F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eastAsia="zh-CN"/>
                <w14:textFill>
                  <w14:solidFill>
                    <w14:schemeClr w14:val="accent1"/>
                  </w14:solidFill>
                </w14:textFill>
              </w:rPr>
              <w:t>申报单位</w:t>
            </w:r>
          </w:p>
        </w:tc>
        <w:tc>
          <w:tcPr>
            <w:tcW w:w="29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EDA5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32"/>
                <w:lang w:eastAsia="zh-CN"/>
                <w14:textFill>
                  <w14:solidFill>
                    <w14:schemeClr w14:val="accent1"/>
                  </w14:solidFill>
                </w14:textFill>
              </w:rPr>
              <w:t>申报内容</w:t>
            </w:r>
          </w:p>
        </w:tc>
        <w:tc>
          <w:tcPr>
            <w:tcW w:w="20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5215A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sz w:val="32"/>
                <w:szCs w:val="22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4874CB" w:themeColor="accent1"/>
                <w:kern w:val="0"/>
                <w:sz w:val="32"/>
                <w:szCs w:val="22"/>
                <w:lang w:eastAsia="zh-CN" w:bidi="ar"/>
                <w14:textFill>
                  <w14:solidFill>
                    <w14:schemeClr w14:val="accent1"/>
                  </w14:solidFill>
                </w14:textFill>
              </w:rPr>
              <w:t>备注</w:t>
            </w:r>
          </w:p>
        </w:tc>
      </w:tr>
      <w:tr w14:paraId="448AD5C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37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C2C8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丽江最美旅游</w:t>
            </w:r>
          </w:p>
          <w:p w14:paraId="21DDF2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线路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D4F2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丽江秘境旅游集团有限公司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BD293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泸沽湖2日游/丽江三大古镇1日游/虎跳峡徒步1日游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5FFA0C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9A9369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3687C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9FD82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滇四食非遗工坊</w:t>
            </w:r>
          </w:p>
          <w:p w14:paraId="26D02FB8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E97AD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印味·滇四食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E2F58B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1EB618F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64F7B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BC7DD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79ECD94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D8FD6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雪域仙踪玉龙雪山双索道 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14737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447339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F73D9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6CF72A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7A24883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3E99E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波多罗轻徒步 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E4DB83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07D7A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8BB2E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D4C34DB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01EDE4E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82EA5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摩梭故里 泸沽湖1日游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E24E0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15CA52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C2313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EF6F6A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75EF85D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8C40C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油画里的文海 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40A4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55F7BB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90A72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20445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74AF4D4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2643D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波多罗轻徒步 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9FD4E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B3D237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B61C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D72E99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丽江峰帆旅行社有限公司</w:t>
            </w:r>
          </w:p>
          <w:p w14:paraId="7CC3CA0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D1AB0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摩梭故里 泸沽湖1日游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7AC0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F06CC5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E7345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157F7E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云南华洋旅行社</w:t>
            </w:r>
          </w:p>
          <w:p w14:paraId="19D007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96978E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泸沽湖+大理市6日5晚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DD8B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D1912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6C28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87C2CE">
            <w:pPr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丽江东巴谷康养发展有限公司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34976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东巴谷1日游+东巴谷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2B47F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87070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91B4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D63C6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丽江东巴谷文旅产业集团有限公司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3F33B6"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玉龙雪山+日照金山+东巴谷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A7516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16354E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A60F68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C2C00E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滴答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CCDC17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玉龙雪山峡谷风光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F4DEF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19E662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53472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582427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一鹤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57FC7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走进玉龙雪山脚下纳西古村落 玉湖村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F2DC0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DE7FB0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3477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349009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大卫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7F81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长江第一湾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BD225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7C721A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9EE4A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756697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邓玲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B4BF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徒步邱塘关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6CF0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5A1FA8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A515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D43B0A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李川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15E78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玉龙雪山是纳西人的神山（康养度假旅游）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F9A35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8A5F7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66D9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825964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枫杨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810145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丽江小长城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F27B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EEDA4E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3C36F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21BFDB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大野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7CFE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拉市海候鸟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DBA06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A01A6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6BB9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11BB24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苏培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5D375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秋色与雪山同框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6F499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BF6268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4FC5C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FB7591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方玉昊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4335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宝山石头城太子关徒步</w:t>
            </w:r>
          </w:p>
        </w:tc>
        <w:tc>
          <w:tcPr>
            <w:tcW w:w="2067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B1A6B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4C2DE9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C471D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F3B992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傅善林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C79AA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丽江格拉丹景区杜鹃花开遍地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1F304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193A7A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restart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273B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丽江最美旅游</w:t>
            </w:r>
          </w:p>
          <w:p w14:paraId="4883AC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线路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BA9E37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滴答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59F6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雪山冰川探险游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4076CF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4A736C8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7CC9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40BCC2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小宇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C32D3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到珍珠湖倒影玉龙雪山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49D1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4B932A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2981D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2A80EF">
            <w:pPr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丽江漾弓江旅游开发有限公司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D1F1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遗研学游", "亲子欢乐游"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2E587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8AACF4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2538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3F6196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C5367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B010BC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FB65D5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F3A7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FC40FA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6CC02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9F2EC9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BEC49B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BF79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8DFAB9">
            <w:pPr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19AC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89460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E8A6B4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A41B1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丽江最美打卡地</w:t>
            </w:r>
          </w:p>
          <w:p w14:paraId="000FEE5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  <w:t>最美打卡地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E5797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4"/>
              </w:rPr>
              <w:t>黑龙潭公园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C1ED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4"/>
                <w:lang w:val="en-US" w:eastAsia="zh-CN"/>
              </w:rPr>
              <w:t>黑龙潭公园日照金山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18D30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244C6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1B88A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245FE8">
            <w:pPr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丽江鼎业束河古镇旅游开发有限公司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75DF1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4"/>
              </w:rPr>
              <w:t>束河古镇哈里谷</w:t>
            </w:r>
          </w:p>
        </w:tc>
        <w:tc>
          <w:tcPr>
            <w:tcW w:w="2067" w:type="dxa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B66A59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18086A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A7B61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C74FA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丽江滇四食民族文化发展有限公司</w:t>
            </w:r>
          </w:p>
          <w:p w14:paraId="7647A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C96EB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滇四食非遗工坊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62089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EE7875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70B7B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CB275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丽江东巴谷文旅产业集团有限公司”</w:t>
            </w:r>
          </w:p>
          <w:p w14:paraId="7052F8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361B5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丽江东巴谷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94813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5FACB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5391B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58590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玉水寨风景区</w:t>
            </w:r>
          </w:p>
          <w:p w14:paraId="04BE7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C5017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玉水寨风景区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BD61B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44D373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2E92F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1811B2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见己小院</w:t>
            </w:r>
          </w:p>
          <w:p w14:paraId="440F35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auto" w:sz="4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02FA24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见己小院</w:t>
            </w:r>
          </w:p>
          <w:p w14:paraId="15AB0CA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7161B0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492854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F0918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FB88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听花谷景区</w:t>
            </w:r>
          </w:p>
          <w:p w14:paraId="1B756906">
            <w:pPr>
              <w:jc w:val="center"/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37D7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听花谷景区</w:t>
            </w:r>
          </w:p>
          <w:p w14:paraId="6F280A37">
            <w:pPr>
              <w:jc w:val="center"/>
              <w:rPr>
                <w:rFonts w:hint="eastAsia"/>
              </w:rPr>
            </w:pP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6BB461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3D354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10E5D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89632E">
            <w:pPr>
              <w:jc w:val="center"/>
            </w:pPr>
            <w:r>
              <w:rPr>
                <w:rFonts w:hint="eastAsia"/>
              </w:rPr>
              <w:t>韩松雁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6C52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丽江老君山国家公园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F8394A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64046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26B6B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2CF2C3">
            <w:pPr>
              <w:jc w:val="center"/>
            </w:pPr>
            <w:r>
              <w:rPr>
                <w:rFonts w:hint="eastAsia"/>
              </w:rPr>
              <w:t>木晗晗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8DE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玉龙雪山星空季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5C6B68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45B169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02327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59B81D">
            <w:pPr>
              <w:jc w:val="center"/>
            </w:pPr>
            <w:r>
              <w:rPr>
                <w:rFonts w:hint="eastAsia"/>
              </w:rPr>
              <w:t>和凡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8E0E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最美体育场：丽江市体育发展中心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82E5D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E25F5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039A4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45530E">
            <w:pPr>
              <w:jc w:val="center"/>
            </w:pPr>
            <w:r>
              <w:rPr>
                <w:rFonts w:hint="eastAsia"/>
              </w:rPr>
              <w:t>和韵静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DC04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泸沽湖</w:t>
            </w:r>
            <w:r>
              <w:rPr>
                <w:rFonts w:hint="eastAsia"/>
                <w:lang w:val="en-US" w:eastAsia="zh-CN"/>
              </w:rPr>
              <w:t>星空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E91819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22C610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B94B2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B55D20">
            <w:pPr>
              <w:jc w:val="center"/>
            </w:pPr>
            <w:r>
              <w:rPr>
                <w:rFonts w:hint="eastAsia"/>
              </w:rPr>
              <w:t>永华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136B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珍珠湖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eastAsia"/>
              </w:rPr>
              <w:t>日照金山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2F69D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56BE9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BA25E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294C9E">
            <w:pPr>
              <w:jc w:val="center"/>
            </w:pPr>
            <w:r>
              <w:rPr>
                <w:rFonts w:hint="eastAsia"/>
              </w:rPr>
              <w:t>锦李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FBAF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天上草原</w:t>
            </w:r>
            <w:r>
              <w:rPr>
                <w:rFonts w:hint="eastAsia"/>
                <w:lang w:val="en-US" w:eastAsia="zh-CN"/>
              </w:rPr>
              <w:t>格拉丹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D92479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BCDC80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17B08F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07F9DE">
            <w:pPr>
              <w:jc w:val="center"/>
            </w:pPr>
            <w:r>
              <w:rPr>
                <w:rFonts w:hint="eastAsia"/>
              </w:rPr>
              <w:t>且听风云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66B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黑龙潭日照金山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D420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52FFC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381B9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026222">
            <w:pPr>
              <w:jc w:val="center"/>
            </w:pPr>
            <w:r>
              <w:rPr>
                <w:rFonts w:hint="eastAsia"/>
              </w:rPr>
              <w:t>无为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C7A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双子座流星雨</w:t>
            </w:r>
          </w:p>
        </w:tc>
        <w:tc>
          <w:tcPr>
            <w:tcW w:w="2067" w:type="dxa"/>
            <w:vMerge w:val="continue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0736A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074E4D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DE5D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F7D952">
            <w:pPr>
              <w:jc w:val="center"/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丽江老君山九十九龙潭景区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9B6C3D">
            <w:pPr>
              <w:jc w:val="center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丽江老君山九十九龙潭景区+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丽江现代花卉产业园+丽江四季花开旅游景区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31FB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28E513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2868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FDF67F">
            <w:pPr>
              <w:jc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丽江古城景区旅游发展有限责任公司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C482D8">
            <w:pPr>
              <w:jc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四方街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狮子山景区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938872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30A7F30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restart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5DA54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  <w:t>最美打卡地</w:t>
            </w:r>
          </w:p>
          <w:p w14:paraId="188B4C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D83254">
            <w:pPr>
              <w:jc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玉龙县旅惠旅游投资开发有限公司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580CEE">
            <w:pPr>
              <w:jc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海东马场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5D8F08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487CBC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7F41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08CE8F">
            <w:pPr>
              <w:jc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  <w:t>丽江联合假日旅行社有限公司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C9D626">
            <w:pPr>
              <w:jc w:val="center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  <w:t>古城文化/雪山冰川探险/泸沽湖民俗/农旅融合/非遗研学/康养/户外/亲子/红色/朝拜/影视同款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9043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3DAFD3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798C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AD73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CD265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玉龙雪山景区甘海子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0E80F2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11AA2A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8C2D9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8986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7BC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东巴谷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0713D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9F62F0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DE21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9306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0C0F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丽江市体育发展中心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83F82C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2C69574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C597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431D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5D5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宝山石头城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4CAA2D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0CFA827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861D0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0CE4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CFD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老君山九十九龙潭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81C9D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65E312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5A8D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1ABD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E9D9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格拉丹星空拍摄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58C2F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1F04FC2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A7D6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23EF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59C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eastAsia="zh-CN"/>
              </w:rPr>
              <w:t>打鱼村旅拍中心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2114B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5EEBE10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90A2D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E46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3E9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八珠在春天摩梭家园民宿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65D1F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404F15E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55F5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18EA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F3F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CN"/>
              </w:rPr>
              <w:t>油米村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48F7F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39F90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2585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C2A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22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石佛山杜鹃花海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A4934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1F869D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C32D1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D05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C20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青龙海天上瑶池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177A1E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04DCD96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C93DF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9D6C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B639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木底箐湿地花海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2E99D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0697A55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restart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A036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  <w:t>最美打卡地</w:t>
            </w:r>
          </w:p>
          <w:p w14:paraId="2E6D62F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E6FB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AA6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丽江地中海国际度假区·阿美泽雪山营地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AAF5DD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51B1B31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9E702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DE50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AB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牦牛坪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36B541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405B8A8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AF7B3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6C02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366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泸沽湖情人滩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42BCB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D4CEA8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8A256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1961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37F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泸沽湖南门观景台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3DB8F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C2266A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B5F6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1CB9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08D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泸沽湖里格观景台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E507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612E243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55607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93AB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19C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泸沽湖大落水码头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2333F0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6EC2116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C3477B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C610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丽江漾弓江旅游开发有限公司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7A1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玻璃观景台</w:t>
            </w: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0A897C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5D260F0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7E2E6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8674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B8E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80B59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49CDB4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6FE8A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90CA6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41C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1CD8F0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22AE0C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A3BF1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8015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C6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09C6D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6AC96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25A0F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90A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C16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3E19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1702E8E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0F60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12C6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296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9F49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6D6699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17494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3256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8103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0CE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067" w:type="dxa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8F589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bCs w:val="0"/>
                <w:i w:val="0"/>
                <w:color w:val="000000"/>
                <w:sz w:val="22"/>
                <w:szCs w:val="22"/>
              </w:rPr>
            </w:pPr>
          </w:p>
        </w:tc>
      </w:tr>
      <w:tr w14:paraId="7AC4299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12B4AC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丽江最美农旅</w:t>
            </w:r>
          </w:p>
          <w:p w14:paraId="22EA68C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/>
                <w:bCs/>
                <w:i w:val="0"/>
                <w:color w:val="0000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融合产品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CB5E1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永胜县文化和旅游局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C5417D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三川镇翠湖村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A31FE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E1E61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9D39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AF0F8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玉龙县旅惠旅游投资开发有限公司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F00F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玉龙县拉市镇均良村委会打渔村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AD9127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46ED3FF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CAAE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159CA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丽江臻皓文化旅游发展有限公司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F538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溶洞旅游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973C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B62EFC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EAD1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AB5A3B">
            <w:pPr>
              <w:widowControl/>
              <w:snapToGrid w:val="0"/>
              <w:ind w:left="0" w:leftChars="0" w:right="0" w:rightChars="0" w:firstLine="1100" w:firstLineChars="500"/>
              <w:jc w:val="left"/>
              <w:textAlignment w:val="center"/>
              <w:rPr>
                <w:rFonts w:hint="eastAsia" w:ascii="宋体" w:hAnsi="华文细黑" w:eastAsia="宋体" w:cs="华文细黑"/>
                <w:b w:val="0"/>
                <w:i w:val="0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华文细黑" w:eastAsia="宋体" w:cs="华文细黑"/>
                <w:b w:val="0"/>
                <w:i w:val="0"/>
                <w:color w:val="000000"/>
                <w:sz w:val="22"/>
                <w:szCs w:val="20"/>
                <w:lang w:val="en-US" w:eastAsia="zh-CN"/>
              </w:rPr>
              <w:t>杨琦瑜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2E6A7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红米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82C3CD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bookmarkEnd w:id="0"/>
      <w:tr w14:paraId="38F496B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AC9EE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4536D3">
            <w:pPr>
              <w:widowControl/>
              <w:snapToGrid w:val="0"/>
              <w:ind w:left="0" w:leftChars="0" w:right="0" w:rightChars="0" w:firstLine="1100" w:firstLineChars="500"/>
              <w:jc w:val="left"/>
              <w:textAlignment w:val="center"/>
              <w:rPr>
                <w:rFonts w:hint="default" w:ascii="宋体" w:hAnsi="华文细黑" w:eastAsia="宋体" w:cs="华文细黑"/>
                <w:b w:val="0"/>
                <w:i w:val="0"/>
                <w:color w:val="000000"/>
                <w:sz w:val="22"/>
                <w:szCs w:val="20"/>
                <w:lang w:val="en-US" w:eastAsia="zh-CN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441A3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3D968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223D4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637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716D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28"/>
                <w:szCs w:val="28"/>
              </w:rPr>
              <w:t>丽江最美旅游新业态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7CDCE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丽江古道藏家博物馆民族文化活态延续·非遗沉浸式体验项目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C5A20E">
            <w:pPr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4"/>
              </w:rPr>
              <w:t>丽江古道藏家博物馆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14D26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1151C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CE75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32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D7781C">
            <w:pPr>
              <w:numPr>
                <w:ilvl w:val="0"/>
                <w:numId w:val="0"/>
              </w:numPr>
              <w:ind w:left="420" w:lef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丽江滇四食民族文化发展有限公司</w:t>
            </w:r>
          </w:p>
          <w:p w14:paraId="3FE99A2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9BE75D">
            <w:pPr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滇四食非遗工坊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F204E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2D2DE65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0F045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32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486EE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玉龙县雪嵩帝溢居纳西家访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5873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和玉月</w:t>
            </w:r>
          </w:p>
          <w:p w14:paraId="4062881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B19B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11B06A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637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B960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32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8DAFE3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丽江东巴谷文旅产业集团有限公司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E178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旅拍基地+丽江东巴谷</w:t>
            </w:r>
          </w:p>
          <w:p w14:paraId="134CE02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50581D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454E48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FF26E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  <w:t>优秀讲解员</w:t>
            </w: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18DAE0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32"/>
              </w:rPr>
              <w:t xml:space="preserve">  丽江古道藏家博物馆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A6E17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32"/>
              </w:rPr>
              <w:t>周志衡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50B72C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8B3163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4788F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332938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3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玉龙县旅惠旅游投资开发有限公司（拉市海景区）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E9EE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32"/>
              </w:rPr>
            </w:pPr>
            <w:r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  <w:t>和婷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87F32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BAB95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23C7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2CD23B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E77B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和智勤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F83E3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539BFB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CA3231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3D4FF1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0CB55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和雪琴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9C7730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7ACA8F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9979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B36625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12325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喇雪梅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EE3DEE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6BEF18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4CAF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BA5FFB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CCB71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罗娟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B0EDA0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3EF4943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210C6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F245E6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4399E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和珑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F2686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55CEA3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2EFB0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08825F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551D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王晓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13E894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743D9CE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062E3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B9F906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</w:rPr>
            </w:pP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B07B2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2"/>
                <w:szCs w:val="22"/>
                <w:lang w:val="en-US" w:eastAsia="zh-CN"/>
              </w:rPr>
              <w:t>黑妹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4284FA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1D607C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6D622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E5ECE0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  <w:t>东巴谷景区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081E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</w:rPr>
              <w:t>周明慧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344978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  <w:tr w14:paraId="0CB9F98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263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118F0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325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50FBA5">
            <w:pPr>
              <w:widowControl w:val="0"/>
              <w:numPr>
                <w:ilvl w:val="0"/>
                <w:numId w:val="0"/>
              </w:numPr>
              <w:snapToGrid w:val="0"/>
              <w:ind w:left="420" w:leftChars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丽江市博物院</w:t>
            </w:r>
          </w:p>
        </w:tc>
        <w:tc>
          <w:tcPr>
            <w:tcW w:w="29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6C1D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13181D"/>
                <w:spacing w:val="0"/>
                <w:sz w:val="21"/>
                <w:szCs w:val="21"/>
                <w:lang w:val="en-US" w:eastAsia="zh-CN"/>
              </w:rPr>
              <w:t>洪蕾</w:t>
            </w:r>
          </w:p>
        </w:tc>
        <w:tc>
          <w:tcPr>
            <w:tcW w:w="20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1B3B48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华文细黑" w:eastAsia="宋体" w:cs="华文细黑"/>
                <w:b w:val="0"/>
                <w:i w:val="0"/>
                <w:color w:val="000000"/>
                <w:sz w:val="22"/>
                <w:szCs w:val="20"/>
              </w:rPr>
            </w:pPr>
          </w:p>
        </w:tc>
      </w:tr>
    </w:tbl>
    <w:p w14:paraId="1B092DA2"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13181D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save:Fri Feb 27 19:32:01 2026

</file>