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BDC33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3E015C87">
      <w:pPr>
        <w:rPr>
          <w:rFonts w:ascii="Times New Roman" w:hAnsi="Times New Roman" w:eastAsia="方正小标宋简体"/>
          <w:sz w:val="21"/>
          <w:szCs w:val="21"/>
        </w:rPr>
      </w:pPr>
      <w:bookmarkStart w:id="1" w:name="_GoBack"/>
      <w:bookmarkEnd w:id="1"/>
    </w:p>
    <w:tbl>
      <w:tblPr>
        <w:tblStyle w:val="15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440"/>
        <w:gridCol w:w="868"/>
        <w:gridCol w:w="501"/>
        <w:gridCol w:w="989"/>
        <w:gridCol w:w="428"/>
        <w:gridCol w:w="979"/>
        <w:gridCol w:w="1609"/>
      </w:tblGrid>
      <w:tr w14:paraId="6E012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7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9DC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80F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【新春走基层】守护雪山的“蜘蛛侠”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B51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C9A19">
            <w:pPr>
              <w:widowControl/>
              <w:spacing w:line="300" w:lineRule="exact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</w:rPr>
              <w:t>典型报道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电视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）</w:t>
            </w:r>
          </w:p>
        </w:tc>
      </w:tr>
      <w:tr w14:paraId="34DF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78A61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483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758B2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7FF45C07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04F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4801E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F5CD3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BCD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5分41秒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17C9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C02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8A0E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DCE94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77E61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B37A2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5CEEF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1AD4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7719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37451CB9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AF319">
            <w:pPr>
              <w:adjustRightInd w:val="0"/>
              <w:snapToGrid w:val="0"/>
              <w:spacing w:line="32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和丽星、赵奇旺、廖浚宏、张丽瑶、和涛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860E0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376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  <w:t>赵奇旺</w:t>
            </w:r>
          </w:p>
        </w:tc>
      </w:tr>
      <w:tr w14:paraId="2303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7B2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AA1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F6A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A70A8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</w:tr>
      <w:tr w14:paraId="2D092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8231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6C3CA69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E552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丽江广播电视台新闻综合频道《丽江新闻》  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4C81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BC141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2025年2月5日</w:t>
            </w:r>
          </w:p>
        </w:tc>
      </w:tr>
      <w:tr w14:paraId="44D99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E7028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E443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2436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9FD00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18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C00B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AD8D9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25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83AC3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0EEB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9E0C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7C1B3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 xml:space="preserve"> </w:t>
            </w:r>
          </w:p>
        </w:tc>
      </w:tr>
      <w:tr w14:paraId="65F3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F496A73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78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作品聚焦玉龙雪山景区悬崖上的救援保洁队。六人团队深入基层，历时一周进行前期沟通与实地拍摄。为展现“蜘蛛侠”们的真实工作，创作摒弃常规视角，通过大量访谈了解其工作、风险与内心世界。拍摄综合运用无人机、摄像机及大疆Action等设备，首次将微型摄像机佩戴于队员身上，记录下悬崖作业的第一视角，极大增强了视觉震撼与真实感。后期剪辑历时五天，精选素材，通过生动的现场声、人物特写与恰当音乐，层层递进地烘托出守护者的艰辛与崇高。</w:t>
            </w:r>
          </w:p>
        </w:tc>
      </w:tr>
      <w:tr w14:paraId="6A373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0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EBAA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61721B2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141F4CA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0D21A7A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76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报道在云南台及丽江新闻播出后反响强烈。广大观众首次系统了解到这群“悬崖守护者”的付出，纷纷表达敬意与感谢，称其为“真正的英雄”。报道显著提升了救援队员的职业荣誉感与社会认同，“蜘蛛侠”美称广泛传播。同时，通过展现队员们捡拾物品（包括贵重财物）、维护环境的细节，潜移默化地倡导了文明旅游与安全理念，增进了游客对景区工作的理解。作品树立了爱岗敬业、不畏艰险的基层榜样，传递了积极正能量。</w:t>
            </w:r>
          </w:p>
        </w:tc>
      </w:tr>
      <w:tr w14:paraId="11CB1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5686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6ABB475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084D041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1CC89BB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7678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3227DD5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C39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D6B4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https://www.lijiang.cn/Appx/dislayTvideoPage/ctype/tvideo/cid/145349/</w:t>
            </w:r>
          </w:p>
        </w:tc>
      </w:tr>
      <w:tr w14:paraId="1290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CD1B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964D0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18E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F2696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306C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D90C6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0D059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E47C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20BA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59717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3A2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DABF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C0E5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C459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2B6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4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255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0737E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23AE3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0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6697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45B7E1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78D472A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2B49F2D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FABD5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>一是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选题独特：深入挖掘鲜为人知却至关重要的基层岗位，视角新颖，贴近性强，是“走转改”的生动实践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>二是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制作精良：前期准备充分，拍摄手段创新多元，第一视角极具冲击力；后期叙事流畅，情感饱满，制作水准高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>三是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人物鲜活：通过大量现场细节、朴实对话与内心独白，成功塑造了有血有肉、可敬可爱的“蜘蛛侠”群像，故事真实感人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>四是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意义积极：颂扬了坚守奉献、团队信任与敬畏自然的精神，增进社会理解，倡导文明风尚，社会效果显著，符合优秀新闻作品标准。</w:t>
            </w:r>
          </w:p>
          <w:p w14:paraId="0781CCBB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</w:pPr>
          </w:p>
          <w:p w14:paraId="34531AD9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b/>
                <w:sz w:val="22"/>
                <w:szCs w:val="20"/>
              </w:rPr>
            </w:pPr>
          </w:p>
          <w:p w14:paraId="120CDF36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6770C29C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07E177E1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3AC7A503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07875725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4E467D4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6A2176CF">
      <w:pPr>
        <w:spacing w:after="156" w:afterLines="50" w:line="480" w:lineRule="exact"/>
        <w:jc w:val="both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64B862D4-86CF-4579-9D2E-8FF4DA3EFCD6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2" w:fontKey="{701826FA-8A0E-48DD-A81A-0C4CE9743E3A}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3" w:fontKey="{A950598A-59F2-4C9C-A2B7-63A13BEE30F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0971A0D-57E9-4812-B8BB-8E5D042979A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C3BEE44-C394-4726-AB37-56C5DD11BE7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55AF5EA5-7F1B-49F5-9D79-6DCBCCC72E71}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29909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B76DE8">
                          <w:pPr>
                            <w:pStyle w:val="11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B76DE8">
                    <w:pPr>
                      <w:pStyle w:val="11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12241424"/>
    <w:rsid w:val="132C5602"/>
    <w:rsid w:val="207721E2"/>
    <w:rsid w:val="20EA55E7"/>
    <w:rsid w:val="22516AC7"/>
    <w:rsid w:val="30326874"/>
    <w:rsid w:val="31135B19"/>
    <w:rsid w:val="3E52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9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Title"/>
    <w:basedOn w:val="1"/>
    <w:next w:val="1"/>
    <w:link w:val="28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0">
    <w:name w:val="No Spacing"/>
    <w:basedOn w:val="1"/>
    <w:link w:val="3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31">
    <w:name w:val="无间隔 Char"/>
    <w:basedOn w:val="16"/>
    <w:link w:val="30"/>
    <w:qFormat/>
    <w:uiPriority w:val="1"/>
    <w:rPr>
      <w:sz w:val="24"/>
      <w:szCs w:val="32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rFonts w:cstheme="majorBidi"/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rFonts w:cstheme="majorBidi"/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977</Words>
  <Characters>1058</Characters>
  <Lines>28</Lines>
  <Paragraphs>8</Paragraphs>
  <TotalTime>39</TotalTime>
  <ScaleCrop>false</ScaleCrop>
  <LinksUpToDate>false</LinksUpToDate>
  <CharactersWithSpaces>1089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伊利</cp:lastModifiedBy>
  <dcterms:modified xsi:type="dcterms:W3CDTF">2026-01-30T09:13:51Z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eyJoZGlkIjoiZmMwOGU0MzY2NjNhMmRkZDk4MGIzZTMyNWRiODkzZWIiLCJ1c2VySWQiOiIxMTI1ODA4MDQ3In0=</vt:lpwstr>
  </property>
  <property fmtid="{D5CDD505-2E9C-101B-9397-08002B2CF9AE}" pid="3" name="KSOProductBuildVer">
    <vt:lpwstr>2052-12.1.0.24657</vt:lpwstr>
  </property>
  <property fmtid="{D5CDD505-2E9C-101B-9397-08002B2CF9AE}" pid="4" name="ICV">
    <vt:lpwstr>DFF0AA7393AD48648975FC70BA24E0C5_13</vt:lpwstr>
  </property>
</Properties>
</file>