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31A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小标宋_GBK" w:cs="Times New Roman"/>
          <w:sz w:val="44"/>
          <w:szCs w:val="44"/>
        </w:rPr>
        <w:t>用镜头与初心书写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共产党员的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新闻担当</w:t>
      </w:r>
    </w:p>
    <w:p w14:paraId="3C9F76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  <w:lang w:val="en-US" w:eastAsia="zh-CN"/>
        </w:rPr>
      </w:pPr>
    </w:p>
    <w:p w14:paraId="7795FE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在宁蒗县融媒体中心，有这样一位外来干部：从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安徽到云南，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从三尺讲台走向新闻一线，从2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岁的西部志愿者，到4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岁的融媒体中心副主任，以西部志愿者的初心扎根高原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用镜头记录发展变迁，用技术保障传播畅通，用通联架起对外桥梁，在祖国最需要的地方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书写了一名新闻工作者的忠诚与担当。他就是曹勇，一位把青春和热血都奉献给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滇西北高原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的融媒体人。</w:t>
      </w:r>
    </w:p>
    <w:p w14:paraId="2B6239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他的镜头里，有脱贫攻坚的壮阔图景，有非遗文化的千年回响，有百姓生活的烟火温度；他的数据里，藏着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数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万公里的采访足迹，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部专题片的匠心坚守，10万次点击量的民生回应。</w:t>
      </w:r>
    </w:p>
    <w:p w14:paraId="4EA282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  <w:t>用思想武装工作</w:t>
      </w:r>
    </w:p>
    <w:p w14:paraId="6BF051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新闻工作者是党和人民的喉舌，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首先思想要过硬。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在思想上，加强自身理论素养的培养，努力提高自己的思想道德素质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曹勇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认真学习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贯彻、宣传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党的十八大、十九大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和二十大会议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精神和习近平总书记系列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重要讲话重要指示精神，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</w:rPr>
        <w:t>践行党员标准，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用先进的思想指导日常工作，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他始终认为，只有思想不出问题，工作才能不出错，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为做好各项工作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提供了坚强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思想保障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7FD7DA9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  <w:t>用学习提升工作</w:t>
      </w:r>
    </w:p>
    <w:p w14:paraId="427179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2010年，一个机缘，曹勇来到了原县广播电视台。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“不会就学，不懂就问”，他白天跟着老记者跑现场，晚上抱着《新闻采访与写作》啃到深夜。从第一次扛摄像机手抖到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精准构图完成拍摄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，从剪辑软件零基础到精通非线性编辑系统，他仅用半年时间便成长为技术骨干。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近年来，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融媒体中心的设备从模拟信号升级到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高清数字信号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，从单一电视频道发展为“两微一端一抖”全媒体矩阵，曹勇也从“外来干部”成长为“技术骨干”。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有同事问他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为何坚守，他指着窗外绵延的群山说：“这里的每一道褶皱里，都藏着值得被看见的故事。”</w:t>
      </w:r>
    </w:p>
    <w:p w14:paraId="19EF12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  <w:t>用奉献强化工作</w:t>
      </w:r>
    </w:p>
    <w:p w14:paraId="177C57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</w:rPr>
        <w:t>2016年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  <w:lang w:val="en-US" w:eastAsia="zh-CN"/>
        </w:rPr>
        <w:t>，在我县举行县庆60周年庆祝大会的前两天，突然接到</w:t>
      </w:r>
      <w:r>
        <w:rPr>
          <w:rFonts w:hint="eastAsia" w:ascii="Times New Roman" w:hAnsi="Times New Roman" w:eastAsia="方正仿宋_GBK" w:cs="Times New Roman"/>
          <w:b w:val="0"/>
          <w:bCs/>
          <w:kern w:val="0"/>
          <w:sz w:val="32"/>
          <w:szCs w:val="32"/>
          <w:lang w:val="en-US" w:eastAsia="zh-CN"/>
        </w:rPr>
        <w:t>要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  <w:lang w:val="en-US" w:eastAsia="zh-CN"/>
        </w:rPr>
        <w:t>制作我县提升人居环境工作汇报片任务，因全市提升人居环境工作现场会要在我县召开，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</w:rPr>
        <w:t>经过两天两夜的“战斗”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  <w:lang w:val="en-US" w:eastAsia="zh-CN"/>
        </w:rPr>
        <w:t>圆满完成了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</w:rPr>
        <w:t>汇报片制作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  <w:lang w:val="en-US" w:eastAsia="zh-CN"/>
        </w:rPr>
        <w:t>也得到了领导的肯定，但终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</w:rPr>
        <w:t>因消化不良，在卫生间感受到了“上吐下泻”的凶猛。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  <w:lang w:val="en-US" w:eastAsia="zh-CN"/>
        </w:rPr>
        <w:t xml:space="preserve"> </w:t>
      </w:r>
    </w:p>
    <w:p w14:paraId="0470CA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近年来，在各项工作、任务繁重的情况下，加班加点，策划、摄像、编辑，先后完成了30余版《开战就是决战，决战务必决胜》脱贫攻坚专题汇报片，《砥砺奋进七十年，同心共筑小康梦》喜迎中华人民共和国成立70周年宣传片，《情牵小凉山，圆梦普米族》中国长江三峡集团帮扶宁蒗县普米族脱贫攻坚纪实专题汇报片，《暖暖金叶情，情满小凉山》云南省烟草专卖局（公司）助力宁蒗脱贫攻坚纪实专题汇报片等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余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部专题片、工作汇、宣传片，圆满完成县委、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政府交办的任务，也全面展示了我县在县域经济发展、脱贫攻坚等各项工作中取得的非凡成就。</w:t>
      </w:r>
    </w:p>
    <w:p w14:paraId="34A36E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在做好每年县“两会”，火把节系列文体活动以及我县重大事件、重大活动的新闻采写和技术保障工作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同时，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2020年疫情期间，和同事采写新闻《对话云南丽江首例确诊病例患者“我恢复得不错”》、《云南丽江首例确诊病例患者治愈出院》两上《学习强国》平台。2020年5月采写新闻《青春由磨砺而出彩，人生因奋斗而升华》广大青年以实际行动响应习近平总书记青年寄语，宁蒗县春东村委会第一书记吉克木呷在央视《新闻联播》播出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</w:p>
    <w:p w14:paraId="1E8C2E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近年来，与同事采写新闻《从“救命粮”变“致富薯”，牦牛坪马铃薯种植为当地百姓铺平致富路》《致敬：隔离病房里的最美逆行者》等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条新闻在云南卫视《新闻联播》、云南电视台“七彩云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APP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”播出。采写新闻《罗相如：一对双胞胎女儿母亲的凉山情》《泸沽湖畔新年第一缕阳光的别样美》《全国民兵英雄张偏初主动上交半自动步枪一支》等新闻在丽江电视台播出。</w:t>
      </w:r>
    </w:p>
    <w:p w14:paraId="231E65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曹勇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带领团队打造《看见宁蒗》栏目，推出《传承千年的古法榨青刺果油工艺》《带你去有风的翠玉官田》等8期节目，全网播放量突破80万。同年，《问政宁蒗》栏目聚焦“城区小学招生政策”，单篇阅读量突破10万。</w:t>
      </w:r>
    </w:p>
    <w:p w14:paraId="7FA76088">
      <w:pPr>
        <w:pStyle w:val="2"/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  <w:lang w:val="en-US" w:eastAsia="zh-CN" w:bidi="ar-SA"/>
        </w:rPr>
        <w:t>用外宣提升工作</w:t>
      </w:r>
    </w:p>
    <w:p w14:paraId="7C32903D">
      <w:pPr>
        <w:pStyle w:val="2"/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2025年1月，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高水平举办舍不得的丽江·宁蒗泸沽湖2025年“村晚”等活动，舍不得的丽江·宁蒗泸沽湖2025年“村晚”以及猪槽船比赛、摩梭人家年夜饭等被央视、新华网、学习强国等中央媒体面向全国观众直播和展播，相关信息1247条，全网阅读量超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000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首届“中旅岚岳杯”端午猪槽船神舟赛在央视13套《东方时空》栏目、《人民日报》、新华网等媒体进行聚焦报道，全网曝光量5300万以上。7月18日至19日，2025年火把节系列活动期间，邀请中央广播电视总台、云南日报、云南广播电视台、丽江市融媒体中心等媒体现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直播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，据不完全统计，活动在线上总浏览量突破 500 万次，实现“破圈”传播。</w:t>
      </w:r>
    </w:p>
    <w:p w14:paraId="467EBEC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  <w:lang w:val="en-US" w:eastAsia="zh-CN"/>
        </w:rPr>
        <w:t>用成绩激励工作</w:t>
      </w:r>
    </w:p>
    <w:p w14:paraId="71102B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紧扣时代脉搏，围绕县委政府中心工作，制作精品公益广告，讲好宁蒗故事，传播宁蒗声音。在原丽江市文广局举办的2014年度优秀节目评选广告类节目评选中，以我为主创的节目《尊师重教公益广告》、《非物质文化遗产片头》分别荣获一等奖、二等奖。2016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年3月，荣获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</w:rPr>
        <w:t>2015年度丽江“好新闻”评选三等奖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2016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年11月，荣获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宁蒗县广播电视台2016年度民生类作品评选一等奖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先后荣获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年度电视新闻宣传报道、安全播出等工作先进工作者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年度新闻宣传工作先进个人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等荣誉。2021年6月，在由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云南省委宣传部、云南省新闻工作者协会主办的第37届云南新闻奖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评选中，我和丽江台老师共同采写的新闻获得二等奖。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同年，被中共丽江市委授予优秀共产党员称号。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这些成绩的取得，是对我的业务水平的肯定，更是加激励我制作出更多好作品的动力。</w:t>
      </w:r>
    </w:p>
    <w:p w14:paraId="3D911E8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  <w:t>用热爱享受工作</w:t>
      </w:r>
    </w:p>
    <w:p w14:paraId="0A9B90B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0D0D0D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曹勇的镜头记录着宁蒗的变迁：从泥泞土路到柏油马路，从低矮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木楞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房到易地搬迁安置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D0D0D"/>
          <w:spacing w:val="0"/>
          <w:sz w:val="32"/>
          <w:szCs w:val="32"/>
          <w:shd w:val="clear" w:fill="FFFFFF"/>
          <w:lang w:val="en-US" w:eastAsia="zh-CN"/>
        </w:rPr>
        <w:t>小区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从“信息孤岛”到“融媒体矩阵”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  <w:t>从“藏在深山人未识”到外宣作品频频出圈。</w:t>
      </w:r>
      <w:r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  <w:lang w:val="en-US" w:eastAsia="zh-CN"/>
        </w:rPr>
        <w:t>坚持干一行爱一行，只有热爱工作，才有源泉，才有动力。在工作中享受这份快乐，每当有任务时，我就像打了“兴奋剂”一样，因为我热爱这份工作。</w:t>
      </w:r>
    </w:p>
    <w:p w14:paraId="0390C7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 w:bidi="ar"/>
        </w:rPr>
        <w:t>雄关漫道真如铁，而今迈步从头越。正如他在工作总结中写的：“基层新闻工作没有惊天动地的壮举，只有日复一日的坚守。但正是这份坚守，让党的声音传得更开、更广、更深入。”</w:t>
      </w:r>
    </w:p>
    <w:p w14:paraId="67737F7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kern w:val="0"/>
          <w:sz w:val="32"/>
          <w:szCs w:val="32"/>
          <w:lang w:val="en-US" w:eastAsia="zh-CN"/>
        </w:rPr>
      </w:pPr>
    </w:p>
    <w:p w14:paraId="6E737B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45E027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FE13C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CF37FA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CF37FA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03D08"/>
    <w:rsid w:val="01CA3F1A"/>
    <w:rsid w:val="03BA4B95"/>
    <w:rsid w:val="10E24DDC"/>
    <w:rsid w:val="15820A6D"/>
    <w:rsid w:val="17577C38"/>
    <w:rsid w:val="185F2B6A"/>
    <w:rsid w:val="1C7C60E1"/>
    <w:rsid w:val="1DD850F1"/>
    <w:rsid w:val="2C520C10"/>
    <w:rsid w:val="2DD84BA5"/>
    <w:rsid w:val="30FC63A5"/>
    <w:rsid w:val="3801798E"/>
    <w:rsid w:val="3B1B64C8"/>
    <w:rsid w:val="3E3A7756"/>
    <w:rsid w:val="42023168"/>
    <w:rsid w:val="473120EA"/>
    <w:rsid w:val="485F6737"/>
    <w:rsid w:val="4D52415E"/>
    <w:rsid w:val="558763FE"/>
    <w:rsid w:val="5AA31EC3"/>
    <w:rsid w:val="71F03D08"/>
    <w:rsid w:val="78F30652"/>
    <w:rsid w:val="7F6A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3">
    <w:name w:val="Body Text"/>
    <w:basedOn w:val="1"/>
    <w:next w:val="4"/>
    <w:unhideWhenUsed/>
    <w:qFormat/>
    <w:uiPriority w:val="99"/>
    <w:pPr>
      <w:ind w:left="111"/>
    </w:pPr>
    <w:rPr>
      <w:rFonts w:ascii="方正仿宋_GBK" w:hAnsi="方正仿宋_GBK" w:eastAsia="方正仿宋_GBK"/>
      <w:sz w:val="32"/>
      <w:szCs w:val="32"/>
    </w:rPr>
  </w:style>
  <w:style w:type="paragraph" w:styleId="4">
    <w:name w:val="toc 5"/>
    <w:basedOn w:val="1"/>
    <w:next w:val="1"/>
    <w:unhideWhenUsed/>
    <w:qFormat/>
    <w:uiPriority w:val="39"/>
    <w:pPr>
      <w:spacing w:before="100" w:beforeAutospacing="1" w:after="100" w:afterAutospacing="1"/>
      <w:ind w:left="1680"/>
    </w:pPr>
  </w:style>
  <w:style w:type="paragraph" w:styleId="5">
    <w:name w:val="Plain Text"/>
    <w:basedOn w:val="1"/>
    <w:qFormat/>
    <w:uiPriority w:val="0"/>
    <w:pPr>
      <w:spacing w:beforeLines="0" w:afterLines="0"/>
    </w:pPr>
    <w:rPr>
      <w:rFonts w:hint="eastAsia" w:ascii="宋体" w:hAnsi="Courier New"/>
      <w:sz w:val="21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1">
    <w:name w:val="Normal Indent1"/>
    <w:basedOn w:val="12"/>
    <w:next w:val="1"/>
    <w:qFormat/>
    <w:uiPriority w:val="0"/>
    <w:pPr>
      <w:ind w:firstLine="420" w:firstLineChars="200"/>
    </w:pPr>
  </w:style>
  <w:style w:type="paragraph" w:customStyle="1" w:styleId="12">
    <w:name w:val="正文 New New New"/>
    <w:basedOn w:val="3"/>
    <w:next w:val="11"/>
    <w:qFormat/>
    <w:uiPriority w:val="99"/>
    <w:rPr>
      <w:rFonts w:ascii="Times New Roman" w:hAnsi="Times New Roman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2345</Words>
  <Characters>2414</Characters>
  <Lines>0</Lines>
  <Paragraphs>0</Paragraphs>
  <TotalTime>40</TotalTime>
  <ScaleCrop>false</ScaleCrop>
  <LinksUpToDate>false</LinksUpToDate>
  <CharactersWithSpaces>2422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2021-05-20T06:59:00Z</dcterms:created>
  <dc:creator>折腾</dc:creator>
  <cp:lastModifiedBy>折腾</cp:lastModifiedBy>
  <cp:lastPrinted>2025-08-28T04:11:00Z</cp:lastPrinted>
  <dcterms:modified xsi:type="dcterms:W3CDTF">2025-08-28T10:44:00Z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DF44D9CD41A44E24983385493C8626C2_13</vt:lpwstr>
  </property>
  <property fmtid="{D5CDD505-2E9C-101B-9397-08002B2CF9AE}" pid="4" name="KSOSaveFontToCloudKey">
    <vt:lpwstr>409701366_btnclosed</vt:lpwstr>
  </property>
  <property fmtid="{D5CDD505-2E9C-101B-9397-08002B2CF9AE}" pid="5" name="KSOTemplateDocerSaveRecord">
    <vt:lpwstr>eyJoZGlkIjoiOTc3YWExNmYzNzM2OTJjNTlhNmQ4ZmY3MTFjZTlmN2MiLCJ1c2VySWQiOiI0MDk3MDEzNjYifQ==</vt:lpwstr>
  </property>
</Properties>
</file>