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FD46">
      <w:pPr>
        <w:pStyle w:val="9"/>
        <w:jc w:val="center"/>
        <w:rPr>
          <w:sz w:val="30"/>
          <w:szCs w:val="30"/>
        </w:rPr>
      </w:pPr>
      <w:r>
        <w:rPr>
          <w:sz w:val="30"/>
          <w:szCs w:val="30"/>
        </w:rPr>
        <w:t>丽江最美拍摄、旅游、景观打卡地申报表格（网络申报专用）</w:t>
      </w:r>
    </w:p>
    <w:p w14:paraId="2E7DC789">
      <w:pPr>
        <w:pStyle w:val="16"/>
      </w:pPr>
    </w:p>
    <w:tbl>
      <w:tblPr>
        <w:tblStyle w:val="10"/>
        <w:tblW w:w="10677" w:type="dxa"/>
        <w:jc w:val="center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52"/>
        <w:gridCol w:w="1632"/>
        <w:gridCol w:w="1583"/>
        <w:gridCol w:w="1852"/>
        <w:gridCol w:w="2386"/>
        <w:gridCol w:w="2472"/>
      </w:tblGrid>
      <w:tr w14:paraId="6C6854FD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8643D9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3BCCD5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申报主体信息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2EA729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A2E195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打卡地基础信息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24F6AE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1DB35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</w:p>
        </w:tc>
      </w:tr>
      <w:tr w14:paraId="2E416D16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DA24DE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766A97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申报单位 / 个人名称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2EEC6B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联系方式（电话 + 邮箱）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6AF0BE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打卡地正式名称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3E86FD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详细地理位置（精确到门牌号 / 村落坐标）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785033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所属行政区域（古城区 / 玉龙县 / 宁蒗县等）</w:t>
            </w:r>
          </w:p>
        </w:tc>
      </w:tr>
      <w:tr w14:paraId="1D5B9ADD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939A6F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EE0C76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154BB2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E49C0F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048BA3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EF5FB1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6C613D46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A0ECC4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D82299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503E2B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1D10E9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A522B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D40DBA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066E5028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93B31E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3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E76423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6D8068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A4366E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D2C933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367500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14CE5347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4C21E5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4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CB9D29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ADE92C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5F3382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8FB6E1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716E94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</w:tr>
      <w:tr w14:paraId="3CB8D229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A14329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BC457C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B2FFF8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EA5F75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D6D966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CD83B7">
            <w:pPr>
              <w:pStyle w:val="16"/>
              <w:snapToGrid w:val="0"/>
              <w:jc w:val="center"/>
              <w:rPr>
                <w:rFonts w:ascii="Arial" w:eastAsia="等线"/>
                <w:sz w:val="22"/>
              </w:rPr>
            </w:pPr>
          </w:p>
        </w:tc>
      </w:tr>
    </w:tbl>
    <w:p w14:paraId="38519504">
      <w:pPr>
        <w:pStyle w:val="16"/>
      </w:pPr>
    </w:p>
    <w:tbl>
      <w:tblPr>
        <w:tblStyle w:val="10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091"/>
        <w:gridCol w:w="3739"/>
        <w:gridCol w:w="2546"/>
        <w:gridCol w:w="2530"/>
      </w:tblGrid>
      <w:tr w14:paraId="550D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08BD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核心特色信息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7348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A17B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833F">
            <w:pPr>
              <w:pStyle w:val="16"/>
              <w:snapToGrid w:val="0"/>
              <w:jc w:val="center"/>
              <w:rPr>
                <w:rFonts w:hint="eastAsia" w:eastAsia="等线"/>
                <w:lang w:eastAsia="zh-CN"/>
              </w:rPr>
            </w:pPr>
          </w:p>
        </w:tc>
      </w:tr>
      <w:tr w14:paraId="0B98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564F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景点核心简介（200 字内，突出唯一性）</w:t>
            </w:r>
          </w:p>
          <w:p w14:paraId="345A1411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59C69B26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2AE9A226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76A81816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1E29B6E4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1859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景观特色标签（可多选：□古城建筑 □雪山冰川 □高原湖泊 □民俗文化 □非遗体验 □日出日落 □生态湿地 □小众秘境 □历史遗迹 □田园风光）</w:t>
            </w:r>
          </w:p>
          <w:p w14:paraId="3B9B4AD4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5305233D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7A6B02C5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194B0E2E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4C3DE291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6C8700F8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F228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推荐维度说明（分点简述）1. 拍摄价值：2. 旅游体验：3. 景观稀缺性：</w:t>
            </w:r>
          </w:p>
          <w:p w14:paraId="4CF0DE82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173A255B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6EC29693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18B4C637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06D02828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112B5D89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4163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周边联动景点（推荐 3 个以内，形成游览线路）</w:t>
            </w:r>
          </w:p>
          <w:p w14:paraId="4CF79577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3085A9C7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1662BF42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657BF82E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5942DEFB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65A9B38A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  <w:p w14:paraId="7C0BBE62">
            <w:pPr>
              <w:pStyle w:val="16"/>
              <w:snapToGrid w:val="0"/>
              <w:jc w:val="left"/>
              <w:rPr>
                <w:rFonts w:ascii="Arial" w:eastAsia="等线"/>
                <w:sz w:val="22"/>
              </w:rPr>
            </w:pPr>
          </w:p>
        </w:tc>
      </w:tr>
    </w:tbl>
    <w:p w14:paraId="27813F25">
      <w:pPr>
        <w:pStyle w:val="16"/>
      </w:pPr>
    </w:p>
    <w:tbl>
      <w:tblPr>
        <w:tblStyle w:val="10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083"/>
        <w:gridCol w:w="2954"/>
        <w:gridCol w:w="863"/>
        <w:gridCol w:w="1318"/>
      </w:tblGrid>
      <w:tr w14:paraId="2F79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08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459892B">
            <w:pPr>
              <w:pStyle w:val="16"/>
              <w:keepNext/>
              <w:snapToGrid w:val="0"/>
            </w:pPr>
            <w:r>
              <w:t>配套与服务信息</w:t>
            </w:r>
          </w:p>
        </w:tc>
        <w:tc>
          <w:tcPr>
            <w:tcW w:w="29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AE5E">
            <w:pPr>
              <w:pStyle w:val="16"/>
              <w:keepNext/>
              <w:snapToGrid w:val="0"/>
            </w:pPr>
          </w:p>
        </w:tc>
        <w:tc>
          <w:tcPr>
            <w:tcW w:w="8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88FE5">
            <w:pPr>
              <w:pStyle w:val="16"/>
              <w:keepNext/>
              <w:snapToGrid w:val="0"/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645B588">
            <w:pPr>
              <w:pStyle w:val="16"/>
              <w:keepNext/>
              <w:snapToGrid w:val="0"/>
            </w:pPr>
          </w:p>
        </w:tc>
      </w:tr>
      <w:tr w14:paraId="2CBE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0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50CBC22">
            <w:pPr>
              <w:pStyle w:val="16"/>
              <w:keepNext/>
              <w:snapToGrid w:val="0"/>
            </w:pPr>
            <w:r>
              <w:t>配套服务设施（勾选 + 补充）□游客中心 □医疗站 □停车场 □餐饮店铺 □民宿住宿 □WiFi 覆盖 □5G 信号 □观景台 □公共卫生间其他补充：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48DB">
            <w:pPr>
              <w:pStyle w:val="16"/>
              <w:keepNext/>
              <w:snapToGrid w:val="0"/>
            </w:pPr>
            <w:r>
              <w:t>交通指南（分方式说明）1. 公共交通：2. 自驾路线：3. 特色交通（如专线车 / 骑行等）：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0F60D">
            <w:pPr>
              <w:pStyle w:val="16"/>
              <w:keepNext/>
              <w:snapToGrid w:val="0"/>
            </w:pPr>
            <w:r>
              <w:t>最佳时段建议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46162F0">
            <w:pPr>
              <w:pStyle w:val="16"/>
              <w:keepNext/>
              <w:snapToGrid w:val="0"/>
            </w:pPr>
            <w:r>
              <w:t>门票 / 收费情况（含优惠政策）</w:t>
            </w:r>
          </w:p>
        </w:tc>
      </w:tr>
      <w:tr w14:paraId="5E80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0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0CE2173">
            <w:pPr>
              <w:pStyle w:val="16"/>
              <w:keepNext/>
              <w:snapToGrid w:val="0"/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7B9C">
            <w:pPr>
              <w:pStyle w:val="16"/>
              <w:keepNext/>
              <w:snapToGrid w:val="0"/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B0A0">
            <w:pPr>
              <w:pStyle w:val="16"/>
              <w:keepNext/>
              <w:snapToGrid w:val="0"/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7A77355">
            <w:pPr>
              <w:pStyle w:val="16"/>
              <w:keepNext/>
              <w:snapToGrid w:val="0"/>
            </w:pPr>
          </w:p>
        </w:tc>
      </w:tr>
      <w:tr w14:paraId="4B2F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0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C7E081B">
            <w:pPr>
              <w:pStyle w:val="16"/>
              <w:keepNext/>
              <w:snapToGrid w:val="0"/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111C">
            <w:pPr>
              <w:pStyle w:val="16"/>
              <w:keepNext/>
              <w:snapToGrid w:val="0"/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A1D30">
            <w:pPr>
              <w:pStyle w:val="16"/>
              <w:keepNext/>
              <w:snapToGrid w:val="0"/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71F0C5C">
            <w:pPr>
              <w:pStyle w:val="16"/>
              <w:keepNext/>
              <w:snapToGrid w:val="0"/>
            </w:pPr>
          </w:p>
        </w:tc>
      </w:tr>
      <w:tr w14:paraId="0954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0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CFA1910">
            <w:pPr>
              <w:pStyle w:val="16"/>
              <w:keepNext/>
              <w:snapToGrid w:val="0"/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3D4E">
            <w:pPr>
              <w:pStyle w:val="16"/>
              <w:keepNext/>
              <w:snapToGrid w:val="0"/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764B">
            <w:pPr>
              <w:pStyle w:val="16"/>
              <w:keepNext/>
              <w:snapToGrid w:val="0"/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EB4E61F">
            <w:pPr>
              <w:pStyle w:val="16"/>
              <w:keepNext/>
              <w:snapToGrid w:val="0"/>
            </w:pPr>
          </w:p>
        </w:tc>
      </w:tr>
      <w:tr w14:paraId="5F40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0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6FFD4AE">
            <w:pPr>
              <w:pStyle w:val="16"/>
              <w:keepNext/>
              <w:snapToGrid w:val="0"/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C5E2">
            <w:pPr>
              <w:pStyle w:val="16"/>
              <w:keepNext/>
              <w:snapToGrid w:val="0"/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8196">
            <w:pPr>
              <w:pStyle w:val="16"/>
              <w:keepNext/>
              <w:snapToGrid w:val="0"/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600BAD3">
            <w:pPr>
              <w:pStyle w:val="16"/>
              <w:keepNext/>
              <w:snapToGrid w:val="0"/>
            </w:pPr>
          </w:p>
        </w:tc>
      </w:tr>
      <w:tr w14:paraId="7ED7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08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AA15529">
            <w:pPr>
              <w:pStyle w:val="16"/>
              <w:keepNext/>
              <w:snapToGrid w:val="0"/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6A757D8">
            <w:pPr>
              <w:pStyle w:val="16"/>
              <w:keepNext/>
              <w:snapToGrid w:val="0"/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5B82F3E">
            <w:pPr>
              <w:pStyle w:val="16"/>
              <w:keepNext/>
              <w:snapToGrid w:val="0"/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C05FAC5">
            <w:pPr>
              <w:pStyle w:val="16"/>
              <w:keepNext/>
              <w:snapToGrid w:val="0"/>
            </w:pPr>
          </w:p>
        </w:tc>
      </w:tr>
    </w:tbl>
    <w:p w14:paraId="31DDAB7D">
      <w:pPr>
        <w:pStyle w:val="16"/>
      </w:pPr>
    </w:p>
    <w:tbl>
      <w:tblPr>
        <w:tblStyle w:val="10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127"/>
        <w:gridCol w:w="2112"/>
        <w:gridCol w:w="2216"/>
        <w:gridCol w:w="1827"/>
      </w:tblGrid>
      <w:tr w14:paraId="38DE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724F">
            <w:pPr>
              <w:pStyle w:val="16"/>
              <w:snapToGrid w:val="0"/>
            </w:pPr>
            <w:r>
              <w:t>申报材料与审核项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AF8FB">
            <w:pPr>
              <w:pStyle w:val="16"/>
              <w:snapToGrid w:val="0"/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86A8">
            <w:pPr>
              <w:pStyle w:val="16"/>
              <w:snapToGrid w:val="0"/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32C1C">
            <w:pPr>
              <w:pStyle w:val="16"/>
              <w:snapToGrid w:val="0"/>
            </w:pPr>
          </w:p>
        </w:tc>
      </w:tr>
      <w:tr w14:paraId="7B26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F67C9">
            <w:pPr>
              <w:pStyle w:val="16"/>
              <w:snapToGrid w:val="0"/>
            </w:pPr>
            <w:r>
              <w:t>申报材料附件（勾选已准备项）□实景照片（5 张以上，含全景 / 细节 / 季节特色）</w:t>
            </w:r>
          </w:p>
          <w:p w14:paraId="26A35D9B">
            <w:pPr>
              <w:pStyle w:val="16"/>
              <w:snapToGrid w:val="0"/>
            </w:pPr>
            <w:r>
              <w:t>□视频素材（1-</w:t>
            </w: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  <w:r>
              <w:t>分钟，展示核心景观</w:t>
            </w:r>
            <w:r>
              <w:rPr>
                <w:rFonts w:hint="eastAsia"/>
                <w:lang w:eastAsia="zh-CN"/>
              </w:rPr>
              <w:t>，或提供相关照片和短视频</w:t>
            </w:r>
            <w:r>
              <w:t>）</w:t>
            </w:r>
          </w:p>
          <w:p w14:paraId="330770EC">
            <w:pPr>
              <w:pStyle w:val="16"/>
              <w:snapToGrid w:val="0"/>
            </w:pPr>
            <w:r>
              <w:t>□文化价值说明（如非遗关联 / 历史背景）</w:t>
            </w:r>
          </w:p>
          <w:p w14:paraId="285C5228">
            <w:pPr>
              <w:pStyle w:val="16"/>
              <w:snapToGrid w:val="0"/>
            </w:pPr>
            <w:r>
              <w:t>□安全管理预案（含应急联系方式）</w:t>
            </w:r>
          </w:p>
          <w:p w14:paraId="0D616786">
            <w:pPr>
              <w:pStyle w:val="16"/>
              <w:snapToGrid w:val="0"/>
            </w:pPr>
            <w:r>
              <w:t>□生态保护措施说明□其他补充材料：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F0F4">
            <w:pPr>
              <w:pStyle w:val="16"/>
              <w:snapToGrid w:val="0"/>
            </w:pPr>
            <w:r>
              <w:t>安全与环保提示（需申报方明确）1. 游客安全注意事项：2. 生态保护要求：3. 特殊人群提示（老人 / 儿童 / 残障人士）：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F4D4">
            <w:pPr>
              <w:pStyle w:val="16"/>
              <w:snapToGrid w:val="0"/>
            </w:pPr>
            <w:r>
              <w:t>申报承诺本人 / 单位承诺所填信息真实有效，承担信息不实引发的相关责任，自愿配合后续审核与管理工作。</w:t>
            </w:r>
          </w:p>
          <w:p w14:paraId="52C2A2D8">
            <w:pPr>
              <w:pStyle w:val="16"/>
              <w:snapToGrid w:val="0"/>
            </w:pPr>
          </w:p>
          <w:p w14:paraId="516B030C">
            <w:pPr>
              <w:pStyle w:val="16"/>
              <w:snapToGrid w:val="0"/>
            </w:pPr>
          </w:p>
          <w:p w14:paraId="6363A59C">
            <w:pPr>
              <w:pStyle w:val="16"/>
              <w:snapToGrid w:val="0"/>
            </w:pPr>
          </w:p>
          <w:p w14:paraId="5B6B3213">
            <w:pPr>
              <w:pStyle w:val="16"/>
              <w:snapToGrid w:val="0"/>
            </w:pPr>
            <w:r>
              <w:t>承诺人签字 / 单位盖章：日期： 年 月 日</w:t>
            </w:r>
          </w:p>
          <w:p w14:paraId="58256528">
            <w:pPr>
              <w:pStyle w:val="16"/>
              <w:snapToGrid w:val="0"/>
            </w:pPr>
          </w:p>
          <w:p w14:paraId="5A581231">
            <w:pPr>
              <w:pStyle w:val="16"/>
              <w:snapToGrid w:val="0"/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E301D">
            <w:pPr>
              <w:pStyle w:val="16"/>
              <w:snapToGrid w:val="0"/>
            </w:pPr>
            <w:r>
              <w:t>审核意见□通过 □需补充材料（补充项： ） □未通过（原因： ）</w:t>
            </w:r>
          </w:p>
          <w:p w14:paraId="7EC78B62">
            <w:pPr>
              <w:pStyle w:val="16"/>
              <w:snapToGrid w:val="0"/>
            </w:pPr>
          </w:p>
          <w:p w14:paraId="3AD81E56">
            <w:pPr>
              <w:pStyle w:val="16"/>
              <w:snapToGrid w:val="0"/>
            </w:pPr>
          </w:p>
          <w:p w14:paraId="43249A65">
            <w:pPr>
              <w:pStyle w:val="16"/>
              <w:snapToGrid w:val="0"/>
            </w:pPr>
          </w:p>
          <w:p w14:paraId="4819EA2C">
            <w:pPr>
              <w:pStyle w:val="16"/>
              <w:snapToGrid w:val="0"/>
            </w:pPr>
          </w:p>
          <w:p w14:paraId="2EF5D11C">
            <w:pPr>
              <w:pStyle w:val="16"/>
              <w:snapToGrid w:val="0"/>
            </w:pPr>
            <w:r>
              <w:t>审核人：日期： 年 月 日</w:t>
            </w:r>
          </w:p>
        </w:tc>
      </w:tr>
    </w:tbl>
    <w:p w14:paraId="68D6BD9B">
      <w:pPr>
        <w:pStyle w:val="4"/>
      </w:pPr>
    </w:p>
    <w:p w14:paraId="37C46A9D">
      <w:pPr>
        <w:pStyle w:val="4"/>
      </w:pPr>
      <w:r>
        <w:t>填写说明</w:t>
      </w:r>
    </w:p>
    <w:p w14:paraId="10D1EB2C">
      <w:pPr>
        <w:pStyle w:val="16"/>
        <w:numPr>
          <w:ilvl w:val="0"/>
          <w:numId w:val="1"/>
        </w:numPr>
      </w:pPr>
      <w:r>
        <w:t>申报主体信息需完整准确，个人申报需填写身份证号（可附身份证复印件），单位申报需填写统一社会信用代码；</w:t>
      </w:r>
    </w:p>
    <w:p w14:paraId="17CC6A03">
      <w:pPr>
        <w:pStyle w:val="16"/>
        <w:numPr>
          <w:ilvl w:val="0"/>
          <w:numId w:val="1"/>
        </w:numPr>
      </w:pPr>
      <w:r>
        <w:t>景观特色标签可根据实际情况新增，需在 “其他” 项注明具体类别；</w:t>
      </w:r>
    </w:p>
    <w:p w14:paraId="128A329F">
      <w:pPr>
        <w:pStyle w:val="16"/>
        <w:numPr>
          <w:ilvl w:val="0"/>
          <w:numId w:val="1"/>
        </w:numPr>
      </w:pPr>
      <w:r>
        <w:t>申报材料需按要求准备电子版，照片分辨率不低于 300dpi，视频格式为 MP4/AVI；</w:t>
      </w:r>
    </w:p>
    <w:p w14:paraId="166457BA">
      <w:pPr>
        <w:pStyle w:val="16"/>
        <w:numPr>
          <w:ilvl w:val="0"/>
          <w:numId w:val="1"/>
        </w:numPr>
      </w:pPr>
      <w:r>
        <w:t>表格填写完成后，需连同附件发送</w:t>
      </w:r>
      <w:r>
        <w:rPr>
          <w:rFonts w:hint="eastAsia"/>
          <w:lang w:eastAsia="zh-CN"/>
        </w:rPr>
        <w:t>至丽江融媒</w:t>
      </w:r>
      <w:r>
        <w:t>指定申报邮箱（</w:t>
      </w:r>
      <w:r>
        <w:rPr>
          <w:rFonts w:hint="eastAsia"/>
        </w:rPr>
        <w:t>191743646@qq.com</w:t>
      </w:r>
      <w:r>
        <w:t>），邮件主题格式为 “丽江最美打卡地申报 + 打卡地名称 + 申报主体”。</w:t>
      </w:r>
    </w:p>
    <w:p w14:paraId="1BD763CE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6DF11D4"/>
    <w:rsid w:val="2C9B4CBA"/>
    <w:rsid w:val="75595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830</Words>
  <Characters>875</Characters>
  <TotalTime>31</TotalTime>
  <ScaleCrop>false</ScaleCrop>
  <LinksUpToDate>false</LinksUpToDate>
  <CharactersWithSpaces>957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2025-09-15T07:39:00Z</dcterms:created>
  <dc:creator>Un-named</dc:creator>
  <cp:lastModifiedBy>素颜</cp:lastModifiedBy>
  <dcterms:modified xsi:type="dcterms:W3CDTF">2025-09-16T01:19:01Z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eyJoZGlkIjoiMGJiNDRiZDY5NzU2Nzk2ODNiOGIzOTY2OGRjMzU5YzEiLCJ1c2VySWQiOiI2NzA0MTg5NDkifQ==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B876D90359954ECC998DF28D8A586265_13</vt:lpwstr>
  </property>
</Properties>
</file>